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B70FF" w:rsidRPr="00673E1F" w:rsidRDefault="006B70FF" w:rsidP="009773E3">
      <w:pPr>
        <w:spacing w:after="0" w:line="240" w:lineRule="auto"/>
        <w:jc w:val="right"/>
        <w:rPr>
          <w:rFonts w:ascii="Times New Roman" w:eastAsia="Times New Roman" w:hAnsi="Times New Roman" w:cs="Times New Roman"/>
          <w:b/>
          <w:sz w:val="24"/>
          <w:szCs w:val="24"/>
          <w:lang w:val="uk-UA"/>
        </w:rPr>
      </w:pPr>
    </w:p>
    <w:p w:rsidR="006B70FF" w:rsidRPr="00E310D5" w:rsidRDefault="006B70FF" w:rsidP="009773E3">
      <w:pPr>
        <w:spacing w:after="0" w:line="240" w:lineRule="auto"/>
        <w:jc w:val="right"/>
        <w:rPr>
          <w:rFonts w:ascii="Times New Roman" w:eastAsia="Times New Roman" w:hAnsi="Times New Roman" w:cs="Times New Roman"/>
          <w:b/>
          <w:sz w:val="24"/>
          <w:szCs w:val="24"/>
          <w:lang w:val="uk-UA"/>
        </w:rPr>
      </w:pPr>
      <w:r w:rsidRPr="00673E1F">
        <w:rPr>
          <w:rFonts w:ascii="Times New Roman" w:eastAsia="Times New Roman" w:hAnsi="Times New Roman" w:cs="Times New Roman"/>
          <w:b/>
          <w:sz w:val="24"/>
          <w:szCs w:val="24"/>
          <w:lang w:val="uk-UA"/>
        </w:rPr>
        <w:t>ПРОВАДЖЕННЯ №</w:t>
      </w:r>
      <w:r w:rsidR="00A22CC7">
        <w:rPr>
          <w:rFonts w:ascii="Times New Roman" w:eastAsia="Times New Roman" w:hAnsi="Times New Roman" w:cs="Times New Roman"/>
          <w:b/>
          <w:sz w:val="24"/>
          <w:szCs w:val="24"/>
          <w:lang w:val="uk-UA"/>
        </w:rPr>
        <w:t>11/47</w:t>
      </w:r>
      <w:r w:rsidRPr="00673E1F">
        <w:rPr>
          <w:rFonts w:ascii="Times New Roman" w:eastAsia="Times New Roman" w:hAnsi="Times New Roman" w:cs="Times New Roman"/>
          <w:b/>
          <w:sz w:val="24"/>
          <w:szCs w:val="24"/>
          <w:lang w:val="uk-UA"/>
        </w:rPr>
        <w:t xml:space="preserve"> </w:t>
      </w:r>
    </w:p>
    <w:p w:rsidR="00A6209C" w:rsidRPr="00673E1F" w:rsidRDefault="00A6209C" w:rsidP="009773E3">
      <w:pPr>
        <w:spacing w:after="0" w:line="240" w:lineRule="auto"/>
        <w:jc w:val="right"/>
        <w:rPr>
          <w:rFonts w:ascii="Times New Roman" w:eastAsia="Times New Roman" w:hAnsi="Times New Roman" w:cs="Times New Roman"/>
          <w:b/>
          <w:sz w:val="24"/>
          <w:szCs w:val="24"/>
          <w:lang w:val="uk-UA"/>
        </w:rPr>
      </w:pPr>
    </w:p>
    <w:p w:rsidR="006B70FF" w:rsidRPr="00673E1F" w:rsidRDefault="006B70FF" w:rsidP="009773E3">
      <w:pPr>
        <w:spacing w:after="0" w:line="240" w:lineRule="auto"/>
        <w:rPr>
          <w:rFonts w:ascii="Times New Roman" w:eastAsia="Times New Roman" w:hAnsi="Times New Roman" w:cs="Times New Roman"/>
          <w:b/>
          <w:sz w:val="24"/>
          <w:szCs w:val="24"/>
          <w:lang w:val="uk-UA"/>
        </w:rPr>
      </w:pPr>
    </w:p>
    <w:p w:rsidR="006B70FF" w:rsidRPr="009604E4" w:rsidRDefault="006B70FF" w:rsidP="009773E3">
      <w:pPr>
        <w:spacing w:after="0" w:line="240" w:lineRule="auto"/>
        <w:jc w:val="center"/>
        <w:rPr>
          <w:rFonts w:ascii="Times New Roman" w:eastAsia="Times New Roman" w:hAnsi="Times New Roman" w:cs="Times New Roman"/>
          <w:b/>
          <w:sz w:val="24"/>
          <w:szCs w:val="24"/>
          <w:lang w:val="uk-UA"/>
        </w:rPr>
      </w:pPr>
      <w:r w:rsidRPr="00673E1F">
        <w:rPr>
          <w:rFonts w:ascii="Times New Roman" w:eastAsia="Times New Roman" w:hAnsi="Times New Roman" w:cs="Times New Roman"/>
          <w:b/>
          <w:sz w:val="24"/>
          <w:szCs w:val="24"/>
          <w:lang w:val="uk-UA"/>
        </w:rPr>
        <w:t xml:space="preserve">РІШЕННЯ </w:t>
      </w:r>
      <w:r w:rsidRPr="009604E4">
        <w:rPr>
          <w:rFonts w:ascii="Times New Roman" w:eastAsia="Times New Roman" w:hAnsi="Times New Roman" w:cs="Times New Roman"/>
          <w:b/>
          <w:sz w:val="24"/>
          <w:szCs w:val="24"/>
          <w:lang w:val="uk-UA"/>
        </w:rPr>
        <w:t>№</w:t>
      </w:r>
      <w:r w:rsidR="00A22CC7">
        <w:rPr>
          <w:rFonts w:ascii="Times New Roman" w:eastAsia="Times New Roman" w:hAnsi="Times New Roman" w:cs="Times New Roman"/>
          <w:b/>
          <w:sz w:val="24"/>
          <w:szCs w:val="24"/>
          <w:lang w:val="uk-UA"/>
        </w:rPr>
        <w:t>42</w:t>
      </w:r>
      <w:r w:rsidRPr="009604E4">
        <w:rPr>
          <w:rFonts w:ascii="Times New Roman" w:eastAsia="Times New Roman" w:hAnsi="Times New Roman" w:cs="Times New Roman"/>
          <w:b/>
          <w:sz w:val="24"/>
          <w:szCs w:val="24"/>
          <w:lang w:val="uk-UA"/>
        </w:rPr>
        <w:t xml:space="preserve"> </w:t>
      </w:r>
    </w:p>
    <w:p w:rsidR="006B70FF" w:rsidRPr="009604E4" w:rsidRDefault="006B70FF" w:rsidP="009773E3">
      <w:pPr>
        <w:spacing w:after="0" w:line="240" w:lineRule="auto"/>
        <w:jc w:val="center"/>
        <w:rPr>
          <w:rFonts w:ascii="Times New Roman" w:eastAsia="Times New Roman" w:hAnsi="Times New Roman" w:cs="Times New Roman"/>
          <w:b/>
          <w:sz w:val="24"/>
          <w:szCs w:val="24"/>
          <w:lang w:val="uk-UA"/>
        </w:rPr>
      </w:pPr>
      <w:r w:rsidRPr="009604E4">
        <w:rPr>
          <w:rFonts w:ascii="Times New Roman" w:eastAsia="Times New Roman" w:hAnsi="Times New Roman" w:cs="Times New Roman"/>
          <w:b/>
          <w:sz w:val="24"/>
          <w:szCs w:val="24"/>
          <w:lang w:val="uk-UA"/>
        </w:rPr>
        <w:t xml:space="preserve">про </w:t>
      </w:r>
      <w:r w:rsidR="00DE74D8">
        <w:rPr>
          <w:rFonts w:ascii="Times New Roman" w:eastAsia="Times New Roman" w:hAnsi="Times New Roman" w:cs="Times New Roman"/>
          <w:b/>
          <w:sz w:val="24"/>
          <w:szCs w:val="24"/>
          <w:lang w:val="uk-UA"/>
        </w:rPr>
        <w:t>закриття дисциплінарної справи</w:t>
      </w:r>
    </w:p>
    <w:p w:rsidR="006B70FF" w:rsidRPr="009604E4" w:rsidRDefault="006B70FF" w:rsidP="009773E3">
      <w:pPr>
        <w:spacing w:after="0" w:line="240" w:lineRule="auto"/>
        <w:jc w:val="center"/>
        <w:rPr>
          <w:rFonts w:ascii="Times New Roman" w:eastAsia="Times New Roman" w:hAnsi="Times New Roman" w:cs="Times New Roman"/>
          <w:b/>
          <w:sz w:val="24"/>
          <w:szCs w:val="24"/>
          <w:lang w:val="uk-UA"/>
        </w:rPr>
      </w:pPr>
    </w:p>
    <w:p w:rsidR="006B70FF" w:rsidRPr="009604E4" w:rsidRDefault="00E71BF2" w:rsidP="009773E3">
      <w:pPr>
        <w:spacing w:after="0" w:line="240" w:lineRule="auto"/>
        <w:jc w:val="both"/>
        <w:rPr>
          <w:rFonts w:ascii="Times New Roman" w:eastAsia="Times New Roman" w:hAnsi="Times New Roman" w:cs="Times New Roman"/>
          <w:sz w:val="24"/>
          <w:szCs w:val="24"/>
          <w:lang w:val="uk-UA"/>
        </w:rPr>
      </w:pPr>
      <w:r>
        <w:rPr>
          <w:rFonts w:ascii="Times New Roman" w:eastAsia="Times New Roman" w:hAnsi="Times New Roman" w:cs="Times New Roman"/>
          <w:sz w:val="24"/>
          <w:szCs w:val="24"/>
          <w:lang w:val="uk-UA"/>
        </w:rPr>
        <w:t>15.02.</w:t>
      </w:r>
      <w:r w:rsidR="006B70FF" w:rsidRPr="009604E4">
        <w:rPr>
          <w:rFonts w:ascii="Times New Roman" w:eastAsia="Times New Roman" w:hAnsi="Times New Roman" w:cs="Times New Roman"/>
          <w:sz w:val="24"/>
          <w:szCs w:val="24"/>
          <w:lang w:val="uk-UA"/>
        </w:rPr>
        <w:t xml:space="preserve"> 2024 року                               </w:t>
      </w:r>
      <w:r w:rsidR="00673E1F" w:rsidRPr="009604E4">
        <w:rPr>
          <w:rFonts w:ascii="Times New Roman" w:eastAsia="Times New Roman" w:hAnsi="Times New Roman" w:cs="Times New Roman"/>
          <w:sz w:val="24"/>
          <w:szCs w:val="24"/>
          <w:lang w:val="uk-UA"/>
        </w:rPr>
        <w:t xml:space="preserve">                                                                             </w:t>
      </w:r>
      <w:r w:rsidR="006B70FF" w:rsidRPr="009604E4">
        <w:rPr>
          <w:rFonts w:ascii="Times New Roman" w:eastAsia="Times New Roman" w:hAnsi="Times New Roman" w:cs="Times New Roman"/>
          <w:sz w:val="24"/>
          <w:szCs w:val="24"/>
          <w:lang w:val="uk-UA"/>
        </w:rPr>
        <w:t xml:space="preserve">місто  Київ </w:t>
      </w:r>
    </w:p>
    <w:p w:rsidR="009773E3" w:rsidRPr="009604E4" w:rsidRDefault="009773E3" w:rsidP="009773E3">
      <w:pPr>
        <w:pStyle w:val="Default"/>
        <w:ind w:firstLine="567"/>
        <w:jc w:val="both"/>
        <w:rPr>
          <w:rFonts w:ascii="Times New Roman" w:eastAsia="Times New Roman" w:hAnsi="Times New Roman" w:cs="Times New Roman"/>
          <w:color w:val="auto"/>
          <w:lang w:val="uk-UA"/>
        </w:rPr>
      </w:pPr>
    </w:p>
    <w:p w:rsidR="006B70FF" w:rsidRPr="00673E1F" w:rsidRDefault="006B70FF" w:rsidP="009773E3">
      <w:pPr>
        <w:pStyle w:val="Default"/>
        <w:ind w:firstLine="567"/>
        <w:jc w:val="both"/>
        <w:rPr>
          <w:rFonts w:ascii="Times New Roman" w:eastAsia="Times New Roman" w:hAnsi="Times New Roman" w:cs="Times New Roman"/>
          <w:color w:val="auto"/>
          <w:lang w:val="uk-UA"/>
        </w:rPr>
      </w:pPr>
      <w:r w:rsidRPr="009604E4">
        <w:rPr>
          <w:rFonts w:ascii="Times New Roman" w:eastAsia="Times New Roman" w:hAnsi="Times New Roman" w:cs="Times New Roman"/>
          <w:color w:val="auto"/>
          <w:lang w:val="uk-UA"/>
        </w:rPr>
        <w:t>Кваліфікаційно-дисциплінарна комісія адвокатури Донецької області у складі дисциплінарної палати: голови палати Гавриш Ірини Іванівни, членів палати Губенко Ольги Валеріївни,</w:t>
      </w:r>
      <w:r w:rsidR="00086843" w:rsidRPr="009604E4">
        <w:rPr>
          <w:rFonts w:ascii="Times New Roman" w:eastAsia="Times New Roman" w:hAnsi="Times New Roman" w:cs="Times New Roman"/>
          <w:color w:val="auto"/>
          <w:lang w:val="uk-UA"/>
        </w:rPr>
        <w:t xml:space="preserve"> Ільющенко Юрія Анатолійовича,</w:t>
      </w:r>
      <w:r w:rsidR="00B001CE" w:rsidRPr="009604E4">
        <w:rPr>
          <w:rFonts w:ascii="Times New Roman" w:eastAsia="Times New Roman" w:hAnsi="Times New Roman" w:cs="Times New Roman"/>
          <w:color w:val="auto"/>
          <w:lang w:val="uk-UA"/>
        </w:rPr>
        <w:t xml:space="preserve"> Конюшенко</w:t>
      </w:r>
      <w:r w:rsidR="00B001CE">
        <w:rPr>
          <w:rFonts w:ascii="Times New Roman" w:eastAsia="Times New Roman" w:hAnsi="Times New Roman" w:cs="Times New Roman"/>
          <w:color w:val="auto"/>
          <w:lang w:val="uk-UA"/>
        </w:rPr>
        <w:t xml:space="preserve"> Ірини Данилівни,</w:t>
      </w:r>
      <w:r w:rsidR="00086843" w:rsidRPr="00673E1F">
        <w:rPr>
          <w:rFonts w:ascii="Times New Roman" w:eastAsia="Times New Roman" w:hAnsi="Times New Roman" w:cs="Times New Roman"/>
          <w:color w:val="auto"/>
          <w:lang w:val="uk-UA"/>
        </w:rPr>
        <w:t xml:space="preserve"> </w:t>
      </w:r>
      <w:r w:rsidRPr="00673E1F">
        <w:rPr>
          <w:rFonts w:ascii="Times New Roman" w:eastAsia="Times New Roman" w:hAnsi="Times New Roman" w:cs="Times New Roman"/>
          <w:color w:val="auto"/>
          <w:lang w:val="uk-UA"/>
        </w:rPr>
        <w:t>Лісової Дар’ї Олександрівни,</w:t>
      </w:r>
      <w:r w:rsidR="00B001CE">
        <w:rPr>
          <w:rFonts w:ascii="Times New Roman" w:eastAsia="Times New Roman" w:hAnsi="Times New Roman" w:cs="Times New Roman"/>
          <w:color w:val="auto"/>
          <w:lang w:val="uk-UA"/>
        </w:rPr>
        <w:t xml:space="preserve"> Романець Вікторії Володимирівни,</w:t>
      </w:r>
      <w:r w:rsidRPr="00673E1F">
        <w:rPr>
          <w:rFonts w:ascii="Times New Roman" w:eastAsia="Times New Roman" w:hAnsi="Times New Roman" w:cs="Times New Roman"/>
          <w:color w:val="auto"/>
          <w:lang w:val="uk-UA"/>
        </w:rPr>
        <w:t xml:space="preserve"> Скокіна Леоніда Леонідовича, </w:t>
      </w:r>
    </w:p>
    <w:p w:rsidR="006B70FF" w:rsidRPr="00673E1F" w:rsidRDefault="006B70FF" w:rsidP="009773E3">
      <w:pPr>
        <w:spacing w:after="0" w:line="240" w:lineRule="auto"/>
        <w:ind w:firstLine="567"/>
        <w:jc w:val="both"/>
        <w:rPr>
          <w:rFonts w:ascii="Times New Roman" w:eastAsia="Times New Roman" w:hAnsi="Times New Roman" w:cs="Times New Roman"/>
          <w:sz w:val="24"/>
          <w:szCs w:val="24"/>
          <w:lang w:val="uk-UA"/>
        </w:rPr>
      </w:pPr>
      <w:r w:rsidRPr="001E0964">
        <w:rPr>
          <w:rFonts w:ascii="Times New Roman" w:hAnsi="Times New Roman" w:cs="Times New Roman"/>
          <w:sz w:val="24"/>
          <w:szCs w:val="24"/>
          <w:lang w:val="uk-UA"/>
        </w:rPr>
        <w:t>розглянувши в онлай</w:t>
      </w:r>
      <w:r w:rsidR="00B001CE" w:rsidRPr="001E0964">
        <w:rPr>
          <w:rFonts w:ascii="Times New Roman" w:hAnsi="Times New Roman" w:cs="Times New Roman"/>
          <w:sz w:val="24"/>
          <w:szCs w:val="24"/>
          <w:lang w:val="uk-UA"/>
        </w:rPr>
        <w:t xml:space="preserve">н </w:t>
      </w:r>
      <w:r w:rsidRPr="001E0964">
        <w:rPr>
          <w:rFonts w:ascii="Times New Roman" w:hAnsi="Times New Roman" w:cs="Times New Roman"/>
          <w:sz w:val="24"/>
          <w:szCs w:val="24"/>
          <w:lang w:val="uk-UA"/>
        </w:rPr>
        <w:t>засіданні дисциплінарну справу стосовно адвоката</w:t>
      </w:r>
      <w:r w:rsidR="003978C1" w:rsidRPr="003978C1">
        <w:rPr>
          <w:rFonts w:ascii="Times New Roman" w:hAnsi="Times New Roman"/>
          <w:color w:val="000000"/>
          <w:sz w:val="24"/>
          <w:szCs w:val="24"/>
          <w:lang w:val="uk-UA"/>
        </w:rPr>
        <w:t xml:space="preserve"> </w:t>
      </w:r>
      <w:r w:rsidR="00B50D2D">
        <w:rPr>
          <w:rFonts w:ascii="Times New Roman" w:hAnsi="Times New Roman" w:cs="Times New Roman"/>
          <w:sz w:val="24"/>
          <w:szCs w:val="24"/>
          <w:lang w:val="uk-UA"/>
        </w:rPr>
        <w:t>Особа_1</w:t>
      </w:r>
      <w:r w:rsidR="00125AD6" w:rsidRPr="00125AD6">
        <w:rPr>
          <w:rFonts w:ascii="Times New Roman" w:hAnsi="Times New Roman" w:cs="Times New Roman"/>
          <w:sz w:val="24"/>
          <w:szCs w:val="24"/>
          <w:lang w:val="uk-UA"/>
        </w:rPr>
        <w:t>,  який  має свідоцтво про право на заняття адвокатською діяльністю №</w:t>
      </w:r>
      <w:r w:rsidR="00B50D2D">
        <w:rPr>
          <w:rFonts w:ascii="Times New Roman" w:hAnsi="Times New Roman" w:cs="Times New Roman"/>
          <w:sz w:val="24"/>
          <w:szCs w:val="24"/>
          <w:lang w:val="uk-UA"/>
        </w:rPr>
        <w:t>Інформація_1</w:t>
      </w:r>
      <w:r w:rsidR="003978C1">
        <w:rPr>
          <w:rFonts w:ascii="Times New Roman" w:hAnsi="Times New Roman" w:cs="Times New Roman"/>
          <w:sz w:val="24"/>
          <w:szCs w:val="24"/>
          <w:lang w:val="uk-UA"/>
        </w:rPr>
        <w:t xml:space="preserve">, </w:t>
      </w:r>
      <w:r w:rsidR="003978C1" w:rsidRPr="003978C1">
        <w:rPr>
          <w:rFonts w:ascii="Times New Roman" w:hAnsi="Times New Roman" w:cs="Times New Roman"/>
          <w:b/>
          <w:sz w:val="24"/>
          <w:szCs w:val="24"/>
          <w:lang w:val="uk-UA"/>
        </w:rPr>
        <w:t xml:space="preserve"> </w:t>
      </w:r>
      <w:r w:rsidRPr="00673E1F">
        <w:rPr>
          <w:rFonts w:ascii="Times New Roman" w:hAnsi="Times New Roman" w:cs="Times New Roman"/>
          <w:sz w:val="24"/>
          <w:szCs w:val="24"/>
          <w:lang w:val="uk-UA"/>
        </w:rPr>
        <w:t>за ознаками дисциплінарного проступку, передбаченого п. 3 ч.</w:t>
      </w:r>
      <w:r w:rsidR="00A23033">
        <w:rPr>
          <w:rFonts w:ascii="Times New Roman" w:hAnsi="Times New Roman" w:cs="Times New Roman"/>
          <w:sz w:val="24"/>
          <w:szCs w:val="24"/>
          <w:lang w:val="uk-UA"/>
        </w:rPr>
        <w:t xml:space="preserve"> </w:t>
      </w:r>
      <w:r w:rsidRPr="00673E1F">
        <w:rPr>
          <w:rFonts w:ascii="Times New Roman" w:hAnsi="Times New Roman" w:cs="Times New Roman"/>
          <w:sz w:val="24"/>
          <w:szCs w:val="24"/>
          <w:lang w:val="uk-UA"/>
        </w:rPr>
        <w:t xml:space="preserve">2 ст. 34 Закону України, заслухавши повідомлення члена дисциплінарної палати КДКА Донецької області </w:t>
      </w:r>
      <w:r w:rsidR="00B50D2D">
        <w:rPr>
          <w:rFonts w:ascii="Times New Roman" w:hAnsi="Times New Roman" w:cs="Times New Roman"/>
          <w:sz w:val="24"/>
          <w:szCs w:val="24"/>
          <w:lang w:val="uk-UA"/>
        </w:rPr>
        <w:t xml:space="preserve">Особа_2 </w:t>
      </w:r>
      <w:r w:rsidRPr="00673E1F">
        <w:rPr>
          <w:rFonts w:ascii="Times New Roman" w:hAnsi="Times New Roman" w:cs="Times New Roman"/>
          <w:sz w:val="24"/>
          <w:szCs w:val="24"/>
          <w:lang w:val="uk-UA"/>
        </w:rPr>
        <w:t xml:space="preserve">про результати перевірки – </w:t>
      </w:r>
    </w:p>
    <w:p w:rsidR="006B70FF" w:rsidRPr="00673E1F" w:rsidRDefault="006B70FF" w:rsidP="009773E3">
      <w:pPr>
        <w:spacing w:after="0" w:line="240" w:lineRule="auto"/>
        <w:jc w:val="center"/>
        <w:rPr>
          <w:rFonts w:ascii="Times New Roman" w:hAnsi="Times New Roman" w:cs="Times New Roman"/>
          <w:b/>
          <w:sz w:val="24"/>
          <w:szCs w:val="24"/>
          <w:lang w:val="uk-UA"/>
        </w:rPr>
      </w:pPr>
    </w:p>
    <w:p w:rsidR="006B70FF" w:rsidRPr="00673E1F" w:rsidRDefault="006B70FF" w:rsidP="009773E3">
      <w:pPr>
        <w:spacing w:after="0" w:line="240" w:lineRule="auto"/>
        <w:jc w:val="center"/>
        <w:rPr>
          <w:rFonts w:ascii="Times New Roman" w:hAnsi="Times New Roman" w:cs="Times New Roman"/>
          <w:b/>
          <w:sz w:val="24"/>
          <w:szCs w:val="24"/>
          <w:lang w:val="uk-UA"/>
        </w:rPr>
      </w:pPr>
      <w:r w:rsidRPr="00673E1F">
        <w:rPr>
          <w:rFonts w:ascii="Times New Roman" w:hAnsi="Times New Roman" w:cs="Times New Roman"/>
          <w:b/>
          <w:sz w:val="24"/>
          <w:szCs w:val="24"/>
          <w:lang w:val="uk-UA"/>
        </w:rPr>
        <w:t>ВСТАНОВИЛА:</w:t>
      </w:r>
    </w:p>
    <w:p w:rsidR="00986BD3" w:rsidRDefault="00986BD3" w:rsidP="009773E3">
      <w:pPr>
        <w:spacing w:after="0" w:line="240" w:lineRule="auto"/>
        <w:jc w:val="both"/>
        <w:rPr>
          <w:rFonts w:ascii="Times New Roman" w:eastAsia="Times New Roman" w:hAnsi="Times New Roman" w:cs="Times New Roman"/>
          <w:b/>
          <w:sz w:val="24"/>
          <w:szCs w:val="24"/>
          <w:lang w:val="uk-UA"/>
        </w:rPr>
      </w:pPr>
    </w:p>
    <w:p w:rsidR="006B70FF" w:rsidRDefault="006B70FF" w:rsidP="009773E3">
      <w:pPr>
        <w:spacing w:after="0" w:line="240" w:lineRule="auto"/>
        <w:jc w:val="both"/>
        <w:rPr>
          <w:rFonts w:ascii="Times New Roman" w:eastAsia="Times New Roman" w:hAnsi="Times New Roman" w:cs="Times New Roman"/>
          <w:b/>
          <w:sz w:val="24"/>
          <w:szCs w:val="24"/>
          <w:lang w:val="uk-UA"/>
        </w:rPr>
      </w:pPr>
      <w:r w:rsidRPr="00673E1F">
        <w:rPr>
          <w:rFonts w:ascii="Times New Roman" w:eastAsia="Times New Roman" w:hAnsi="Times New Roman" w:cs="Times New Roman"/>
          <w:b/>
          <w:sz w:val="24"/>
          <w:szCs w:val="24"/>
          <w:lang w:val="uk-UA"/>
        </w:rPr>
        <w:t>Процедура розгляду справи</w:t>
      </w:r>
    </w:p>
    <w:p w:rsidR="00FE4022" w:rsidRDefault="00514B6F" w:rsidP="008A0785">
      <w:pPr>
        <w:spacing w:after="0" w:line="240" w:lineRule="auto"/>
        <w:ind w:firstLine="567"/>
        <w:jc w:val="both"/>
        <w:rPr>
          <w:rFonts w:ascii="Times New Roman" w:eastAsia="Calibri" w:hAnsi="Times New Roman" w:cs="Times New Roman"/>
          <w:sz w:val="24"/>
          <w:szCs w:val="24"/>
          <w:lang w:val="uk-UA"/>
        </w:rPr>
      </w:pPr>
      <w:r>
        <w:rPr>
          <w:rFonts w:ascii="Times New Roman" w:hAnsi="Times New Roman" w:cs="Times New Roman"/>
          <w:sz w:val="24"/>
          <w:szCs w:val="24"/>
          <w:lang w:val="uk-UA"/>
        </w:rPr>
        <w:t xml:space="preserve">До </w:t>
      </w:r>
      <w:r w:rsidR="0095340D" w:rsidRPr="00673E1F">
        <w:rPr>
          <w:rFonts w:ascii="Times New Roman" w:hAnsi="Times New Roman" w:cs="Times New Roman"/>
          <w:sz w:val="24"/>
          <w:szCs w:val="24"/>
          <w:lang w:val="uk-UA"/>
        </w:rPr>
        <w:t xml:space="preserve">КДКА Донецької області надійшла скарга Вищої школи адвокатури Національної асоціації адвокатів України ( далі Скаржник) </w:t>
      </w:r>
      <w:r w:rsidR="001A7BDD" w:rsidRPr="001A7BDD">
        <w:rPr>
          <w:rFonts w:ascii="Times New Roman" w:hAnsi="Times New Roman" w:cs="Times New Roman"/>
          <w:sz w:val="24"/>
          <w:szCs w:val="24"/>
          <w:lang w:val="uk-UA"/>
        </w:rPr>
        <w:t>№</w:t>
      </w:r>
      <w:r w:rsidR="00FE4022" w:rsidRPr="00FE4022">
        <w:rPr>
          <w:rFonts w:ascii="Times New Roman" w:hAnsi="Times New Roman" w:cs="Times New Roman"/>
          <w:bCs/>
          <w:sz w:val="24"/>
          <w:szCs w:val="24"/>
          <w:lang w:val="uk-UA"/>
        </w:rPr>
        <w:t>1279/0/02-2 від 16.09.2024 р.</w:t>
      </w:r>
      <w:r w:rsidR="00FE4022">
        <w:rPr>
          <w:rFonts w:ascii="Times New Roman" w:hAnsi="Times New Roman" w:cs="Times New Roman"/>
          <w:bCs/>
          <w:sz w:val="24"/>
          <w:szCs w:val="24"/>
          <w:lang w:val="uk-UA"/>
        </w:rPr>
        <w:t xml:space="preserve"> </w:t>
      </w:r>
      <w:r w:rsidR="00FE4022" w:rsidRPr="00673E1F">
        <w:rPr>
          <w:rFonts w:ascii="Times New Roman" w:hAnsi="Times New Roman" w:cs="Times New Roman"/>
          <w:sz w:val="24"/>
          <w:szCs w:val="24"/>
          <w:lang w:val="uk-UA"/>
        </w:rPr>
        <w:t xml:space="preserve">відносно адвоката </w:t>
      </w:r>
      <w:r w:rsidR="00B50D2D">
        <w:rPr>
          <w:rFonts w:ascii="Times New Roman" w:eastAsia="Calibri" w:hAnsi="Times New Roman" w:cs="Times New Roman"/>
          <w:sz w:val="24"/>
          <w:szCs w:val="24"/>
          <w:lang w:val="uk-UA"/>
        </w:rPr>
        <w:t>Особа_1</w:t>
      </w:r>
      <w:r w:rsidR="00FE4022">
        <w:rPr>
          <w:rFonts w:ascii="Times New Roman" w:eastAsia="Calibri" w:hAnsi="Times New Roman" w:cs="Times New Roman"/>
          <w:sz w:val="24"/>
          <w:szCs w:val="24"/>
          <w:lang w:val="uk-UA"/>
        </w:rPr>
        <w:t xml:space="preserve">. </w:t>
      </w:r>
    </w:p>
    <w:tbl>
      <w:tblPr>
        <w:tblW w:w="0" w:type="auto"/>
        <w:tblBorders>
          <w:top w:val="nil"/>
          <w:left w:val="nil"/>
          <w:bottom w:val="nil"/>
          <w:right w:val="nil"/>
        </w:tblBorders>
        <w:tblLayout w:type="fixed"/>
        <w:tblLook w:val="0000" w:firstRow="0" w:lastRow="0" w:firstColumn="0" w:lastColumn="0" w:noHBand="0" w:noVBand="0"/>
      </w:tblPr>
      <w:tblGrid>
        <w:gridCol w:w="3439"/>
      </w:tblGrid>
      <w:tr w:rsidR="00125AD6" w:rsidRPr="00D61AC7">
        <w:trPr>
          <w:trHeight w:val="125"/>
        </w:trPr>
        <w:tc>
          <w:tcPr>
            <w:tcW w:w="3439" w:type="dxa"/>
          </w:tcPr>
          <w:p w:rsidR="00125AD6" w:rsidRPr="00FE4022" w:rsidRDefault="00125AD6" w:rsidP="008A0785">
            <w:pPr>
              <w:spacing w:after="0" w:line="240" w:lineRule="auto"/>
              <w:ind w:firstLine="567"/>
              <w:jc w:val="both"/>
              <w:rPr>
                <w:rFonts w:ascii="Times New Roman" w:hAnsi="Times New Roman" w:cs="Times New Roman"/>
                <w:sz w:val="24"/>
                <w:szCs w:val="24"/>
                <w:lang w:val="uk-UA"/>
              </w:rPr>
            </w:pPr>
          </w:p>
        </w:tc>
      </w:tr>
    </w:tbl>
    <w:p w:rsidR="001D435C" w:rsidRPr="00164D29" w:rsidRDefault="001D435C" w:rsidP="00514B6F">
      <w:pPr>
        <w:spacing w:after="0" w:line="240" w:lineRule="auto"/>
        <w:ind w:firstLine="567"/>
        <w:jc w:val="both"/>
        <w:rPr>
          <w:rFonts w:ascii="Times New Roman" w:eastAsia="Calibri" w:hAnsi="Times New Roman" w:cs="Times New Roman"/>
          <w:sz w:val="24"/>
          <w:szCs w:val="24"/>
          <w:lang w:val="uk-UA"/>
        </w:rPr>
      </w:pPr>
      <w:r w:rsidRPr="00164D29">
        <w:rPr>
          <w:rFonts w:ascii="Times New Roman" w:eastAsia="Calibri" w:hAnsi="Times New Roman" w:cs="Times New Roman"/>
          <w:sz w:val="24"/>
          <w:szCs w:val="24"/>
          <w:lang w:val="uk-UA"/>
        </w:rPr>
        <w:t>30 вересня 2024 року  Голова дисциплінарної палати КДКА Донецької області   Гавриш І.І.  доручила  члену дисциплінарної палати</w:t>
      </w:r>
      <w:r w:rsidR="00B50D2D">
        <w:rPr>
          <w:rFonts w:ascii="Times New Roman" w:eastAsia="Calibri" w:hAnsi="Times New Roman" w:cs="Times New Roman"/>
          <w:sz w:val="24"/>
          <w:szCs w:val="24"/>
          <w:lang w:val="uk-UA"/>
        </w:rPr>
        <w:t xml:space="preserve"> Особа_2</w:t>
      </w:r>
      <w:r w:rsidRPr="00164D29">
        <w:rPr>
          <w:rFonts w:ascii="Times New Roman" w:eastAsia="Calibri" w:hAnsi="Times New Roman" w:cs="Times New Roman"/>
          <w:sz w:val="24"/>
          <w:szCs w:val="24"/>
          <w:lang w:val="uk-UA"/>
        </w:rPr>
        <w:t xml:space="preserve"> провести перевірку  відомостей, викладених у скарзі директора Вищої школи адвокатури НААУ.</w:t>
      </w:r>
    </w:p>
    <w:p w:rsidR="001D435C" w:rsidRPr="00164D29" w:rsidRDefault="001D435C" w:rsidP="008A0785">
      <w:pPr>
        <w:spacing w:after="0" w:line="240" w:lineRule="auto"/>
        <w:ind w:firstLine="567"/>
        <w:jc w:val="both"/>
        <w:rPr>
          <w:rFonts w:ascii="Times New Roman" w:eastAsia="Calibri" w:hAnsi="Times New Roman" w:cs="Times New Roman"/>
          <w:sz w:val="24"/>
          <w:szCs w:val="24"/>
          <w:lang w:val="uk-UA"/>
        </w:rPr>
      </w:pPr>
      <w:r w:rsidRPr="00164D29">
        <w:rPr>
          <w:rFonts w:ascii="Times New Roman" w:eastAsia="Calibri" w:hAnsi="Times New Roman" w:cs="Times New Roman"/>
          <w:bCs/>
          <w:sz w:val="24"/>
          <w:szCs w:val="24"/>
          <w:lang w:val="uk-UA"/>
        </w:rPr>
        <w:t>09 жовтня 2024 року вих. №19</w:t>
      </w:r>
      <w:r w:rsidR="008A0785">
        <w:rPr>
          <w:rFonts w:ascii="Times New Roman" w:eastAsia="Calibri" w:hAnsi="Times New Roman" w:cs="Times New Roman"/>
          <w:bCs/>
          <w:sz w:val="24"/>
          <w:szCs w:val="24"/>
          <w:lang w:val="uk-UA"/>
        </w:rPr>
        <w:t>1</w:t>
      </w:r>
      <w:r w:rsidRPr="00164D29">
        <w:rPr>
          <w:rFonts w:ascii="Times New Roman" w:eastAsia="Calibri" w:hAnsi="Times New Roman" w:cs="Times New Roman"/>
          <w:bCs/>
          <w:sz w:val="24"/>
          <w:szCs w:val="24"/>
          <w:lang w:val="uk-UA"/>
        </w:rPr>
        <w:t xml:space="preserve"> </w:t>
      </w:r>
      <w:r w:rsidRPr="00164D29">
        <w:rPr>
          <w:rFonts w:ascii="Times New Roman" w:eastAsia="Calibri" w:hAnsi="Times New Roman" w:cs="Times New Roman"/>
          <w:sz w:val="24"/>
          <w:szCs w:val="24"/>
          <w:lang w:val="uk-UA"/>
        </w:rPr>
        <w:t xml:space="preserve">адвокату </w:t>
      </w:r>
      <w:r w:rsidR="00B50D2D">
        <w:rPr>
          <w:rFonts w:ascii="Times New Roman" w:eastAsia="Calibri" w:hAnsi="Times New Roman" w:cs="Times New Roman"/>
          <w:sz w:val="24"/>
          <w:szCs w:val="24"/>
          <w:lang w:val="uk-UA"/>
        </w:rPr>
        <w:t>Особа_1</w:t>
      </w:r>
      <w:r w:rsidRPr="00164D29">
        <w:rPr>
          <w:rFonts w:ascii="Times New Roman" w:eastAsia="Calibri" w:hAnsi="Times New Roman" w:cs="Times New Roman"/>
          <w:sz w:val="24"/>
          <w:szCs w:val="24"/>
          <w:lang w:val="uk-UA"/>
        </w:rPr>
        <w:t xml:space="preserve"> був надісланий лист повідомлення щодо надходження скарги  та необхідності надання пояснень щодо обставин, зазначених в скарзі. Одночасно надіслана копія скарги з додатками.</w:t>
      </w:r>
    </w:p>
    <w:p w:rsidR="001D435C" w:rsidRPr="00164D29" w:rsidRDefault="00715DAF" w:rsidP="008A0785">
      <w:pPr>
        <w:spacing w:after="0" w:line="240" w:lineRule="auto"/>
        <w:ind w:firstLine="567"/>
        <w:jc w:val="both"/>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12.01.</w:t>
      </w:r>
      <w:r w:rsidR="001D435C" w:rsidRPr="00164D29">
        <w:rPr>
          <w:rFonts w:ascii="Times New Roman" w:eastAsia="Calibri" w:hAnsi="Times New Roman" w:cs="Times New Roman"/>
          <w:sz w:val="24"/>
          <w:szCs w:val="24"/>
          <w:lang w:val="uk-UA"/>
        </w:rPr>
        <w:t xml:space="preserve">2024 року </w:t>
      </w:r>
      <w:r w:rsidR="00632A31">
        <w:rPr>
          <w:rFonts w:ascii="Times New Roman" w:eastAsia="Calibri" w:hAnsi="Times New Roman" w:cs="Times New Roman"/>
          <w:sz w:val="24"/>
          <w:szCs w:val="24"/>
          <w:lang w:val="uk-UA"/>
        </w:rPr>
        <w:t xml:space="preserve">на адресу КДКА </w:t>
      </w:r>
      <w:r w:rsidR="001D435C" w:rsidRPr="00164D29">
        <w:rPr>
          <w:rFonts w:ascii="Times New Roman" w:eastAsia="Calibri" w:hAnsi="Times New Roman" w:cs="Times New Roman"/>
          <w:sz w:val="24"/>
          <w:szCs w:val="24"/>
          <w:lang w:val="uk-UA"/>
        </w:rPr>
        <w:t xml:space="preserve">надійшли письмові  пояснення  від   адвоката  </w:t>
      </w:r>
      <w:r w:rsidR="00B50D2D">
        <w:rPr>
          <w:rFonts w:ascii="Times New Roman" w:eastAsia="Calibri" w:hAnsi="Times New Roman" w:cs="Times New Roman"/>
          <w:sz w:val="24"/>
          <w:szCs w:val="24"/>
          <w:lang w:val="uk-UA"/>
        </w:rPr>
        <w:t>Особа_1</w:t>
      </w:r>
      <w:r w:rsidR="001D435C" w:rsidRPr="00164D29">
        <w:rPr>
          <w:rFonts w:ascii="Times New Roman" w:eastAsia="Calibri" w:hAnsi="Times New Roman" w:cs="Times New Roman"/>
          <w:sz w:val="24"/>
          <w:szCs w:val="24"/>
          <w:lang w:val="uk-UA"/>
        </w:rPr>
        <w:t xml:space="preserve">  </w:t>
      </w:r>
    </w:p>
    <w:p w:rsidR="00460269" w:rsidRPr="00673E1F" w:rsidRDefault="00460269" w:rsidP="008A0785">
      <w:pPr>
        <w:spacing w:after="0" w:line="240" w:lineRule="auto"/>
        <w:ind w:firstLine="567"/>
        <w:jc w:val="both"/>
        <w:rPr>
          <w:rFonts w:ascii="Times New Roman" w:eastAsia="Calibri" w:hAnsi="Times New Roman" w:cs="Times New Roman"/>
          <w:sz w:val="24"/>
          <w:szCs w:val="24"/>
          <w:lang w:val="uk-UA"/>
        </w:rPr>
      </w:pPr>
      <w:r>
        <w:rPr>
          <w:rFonts w:ascii="Times New Roman" w:eastAsia="Times New Roman" w:hAnsi="Times New Roman" w:cs="Times New Roman"/>
          <w:sz w:val="24"/>
          <w:szCs w:val="24"/>
          <w:lang w:val="uk-UA"/>
        </w:rPr>
        <w:t>18.01.2025</w:t>
      </w:r>
      <w:r w:rsidRPr="00673E1F">
        <w:rPr>
          <w:rFonts w:ascii="Times New Roman" w:eastAsia="Times New Roman" w:hAnsi="Times New Roman" w:cs="Times New Roman"/>
          <w:sz w:val="24"/>
          <w:szCs w:val="24"/>
          <w:lang w:val="uk-UA"/>
        </w:rPr>
        <w:t xml:space="preserve"> року за результатами розгляду скарги </w:t>
      </w:r>
      <w:r w:rsidRPr="00673E1F">
        <w:rPr>
          <w:rFonts w:ascii="Times New Roman" w:hAnsi="Times New Roman" w:cs="Times New Roman"/>
          <w:sz w:val="24"/>
          <w:szCs w:val="24"/>
          <w:lang w:val="uk-UA"/>
        </w:rPr>
        <w:t>Вищої школи адвокатури Національної асоціації адвокатів України</w:t>
      </w:r>
      <w:r w:rsidRPr="00673E1F">
        <w:rPr>
          <w:rFonts w:ascii="Times New Roman" w:eastAsia="Times New Roman" w:hAnsi="Times New Roman" w:cs="Times New Roman"/>
          <w:sz w:val="24"/>
          <w:szCs w:val="24"/>
          <w:lang w:val="uk-UA"/>
        </w:rPr>
        <w:t xml:space="preserve">, про дисциплінарний проступок адвоката </w:t>
      </w:r>
      <w:r w:rsidR="00B50D2D">
        <w:rPr>
          <w:rFonts w:ascii="Times New Roman" w:eastAsia="Times New Roman" w:hAnsi="Times New Roman" w:cs="Times New Roman"/>
          <w:sz w:val="24"/>
          <w:szCs w:val="24"/>
          <w:lang w:val="uk-UA"/>
        </w:rPr>
        <w:t>Особа_1</w:t>
      </w:r>
      <w:r w:rsidRPr="00673E1F">
        <w:rPr>
          <w:rFonts w:ascii="Times New Roman" w:eastAsia="Times New Roman" w:hAnsi="Times New Roman" w:cs="Times New Roman"/>
          <w:sz w:val="24"/>
          <w:szCs w:val="24"/>
          <w:lang w:val="uk-UA"/>
        </w:rPr>
        <w:t xml:space="preserve">, довідки, та матеріалів перевірки Кваліфікаційно-дисциплінарна комісія адвокатури Донецької області у складі дисциплінарної палати прийняла рішення про порушення дисциплінарної справи відносно адвоката </w:t>
      </w:r>
      <w:r w:rsidR="00B50D2D">
        <w:rPr>
          <w:rFonts w:ascii="Times New Roman" w:eastAsia="Times New Roman" w:hAnsi="Times New Roman" w:cs="Times New Roman"/>
          <w:sz w:val="24"/>
          <w:szCs w:val="24"/>
          <w:lang w:val="uk-UA"/>
        </w:rPr>
        <w:t>Особа_1</w:t>
      </w:r>
      <w:r w:rsidRPr="00673E1F">
        <w:rPr>
          <w:rFonts w:ascii="Times New Roman" w:eastAsia="Calibri" w:hAnsi="Times New Roman" w:cs="Times New Roman"/>
          <w:sz w:val="24"/>
          <w:szCs w:val="24"/>
          <w:lang w:val="uk-UA"/>
        </w:rPr>
        <w:t xml:space="preserve"> </w:t>
      </w:r>
      <w:r w:rsidRPr="00673E1F">
        <w:rPr>
          <w:rFonts w:ascii="Times New Roman" w:eastAsia="Times New Roman" w:hAnsi="Times New Roman" w:cs="Times New Roman"/>
          <w:sz w:val="24"/>
          <w:szCs w:val="24"/>
          <w:lang w:val="uk-UA"/>
        </w:rPr>
        <w:t xml:space="preserve">за ознаками дисциплінарного проступку, </w:t>
      </w:r>
      <w:r w:rsidRPr="00673E1F">
        <w:rPr>
          <w:rFonts w:ascii="Times New Roman" w:eastAsia="Calibri" w:hAnsi="Times New Roman" w:cs="Times New Roman"/>
          <w:sz w:val="24"/>
          <w:szCs w:val="24"/>
          <w:lang w:val="uk-UA"/>
        </w:rPr>
        <w:t xml:space="preserve">передбаченого п.3 ч. 2 ст. 34 Закону України «Про адвокатуру та адвокатську діяльність», а саме порушення ч.3 ст.11, ч.1 ст. 65 Правил адвокатської етики. Розгляд справи призначено на </w:t>
      </w:r>
      <w:r w:rsidR="00C54A39">
        <w:rPr>
          <w:rFonts w:ascii="Times New Roman" w:eastAsia="Calibri" w:hAnsi="Times New Roman" w:cs="Times New Roman"/>
          <w:sz w:val="24"/>
          <w:szCs w:val="24"/>
          <w:lang w:val="uk-UA"/>
        </w:rPr>
        <w:t>15.02</w:t>
      </w:r>
      <w:r w:rsidRPr="00673E1F">
        <w:rPr>
          <w:rFonts w:ascii="Times New Roman" w:eastAsia="Calibri" w:hAnsi="Times New Roman" w:cs="Times New Roman"/>
          <w:sz w:val="24"/>
          <w:szCs w:val="24"/>
          <w:lang w:val="uk-UA"/>
        </w:rPr>
        <w:t>.2024</w:t>
      </w:r>
      <w:r w:rsidR="00514B6F">
        <w:rPr>
          <w:rFonts w:ascii="Times New Roman" w:eastAsia="Calibri" w:hAnsi="Times New Roman" w:cs="Times New Roman"/>
          <w:sz w:val="24"/>
          <w:szCs w:val="24"/>
          <w:lang w:val="uk-UA"/>
        </w:rPr>
        <w:t xml:space="preserve"> в режимі відеоконференції</w:t>
      </w:r>
      <w:r w:rsidRPr="00673E1F">
        <w:rPr>
          <w:rFonts w:ascii="Times New Roman" w:eastAsia="Calibri" w:hAnsi="Times New Roman" w:cs="Times New Roman"/>
          <w:sz w:val="24"/>
          <w:szCs w:val="24"/>
          <w:lang w:val="uk-UA"/>
        </w:rPr>
        <w:t>.</w:t>
      </w:r>
    </w:p>
    <w:p w:rsidR="001D435C" w:rsidRDefault="001D435C" w:rsidP="002B279A">
      <w:pPr>
        <w:spacing w:after="0" w:line="240" w:lineRule="auto"/>
        <w:ind w:firstLine="567"/>
        <w:jc w:val="both"/>
        <w:rPr>
          <w:rFonts w:ascii="Times New Roman" w:eastAsia="Calibri" w:hAnsi="Times New Roman" w:cs="Times New Roman"/>
          <w:sz w:val="24"/>
          <w:szCs w:val="24"/>
          <w:lang w:val="uk-UA"/>
        </w:rPr>
      </w:pPr>
    </w:p>
    <w:p w:rsidR="00514B6F" w:rsidRDefault="00514B6F" w:rsidP="00514B6F">
      <w:pPr>
        <w:spacing w:after="0" w:line="240" w:lineRule="auto"/>
        <w:ind w:firstLine="567"/>
        <w:jc w:val="both"/>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lastRenderedPageBreak/>
        <w:t xml:space="preserve">20 </w:t>
      </w:r>
      <w:r w:rsidR="00316B75">
        <w:rPr>
          <w:rFonts w:ascii="Times New Roman" w:eastAsia="Calibri" w:hAnsi="Times New Roman" w:cs="Times New Roman"/>
          <w:sz w:val="24"/>
          <w:szCs w:val="24"/>
          <w:lang w:val="uk-UA"/>
        </w:rPr>
        <w:t xml:space="preserve">січня </w:t>
      </w:r>
      <w:r w:rsidR="00E71BF2">
        <w:rPr>
          <w:rFonts w:ascii="Times New Roman" w:eastAsia="Calibri" w:hAnsi="Times New Roman" w:cs="Times New Roman"/>
          <w:sz w:val="24"/>
          <w:szCs w:val="24"/>
          <w:lang w:val="uk-UA"/>
        </w:rPr>
        <w:t xml:space="preserve">2025 року </w:t>
      </w:r>
      <w:r w:rsidR="00E71BF2" w:rsidRPr="00673E1F">
        <w:rPr>
          <w:rFonts w:ascii="Times New Roman" w:eastAsia="Calibri" w:hAnsi="Times New Roman" w:cs="Times New Roman"/>
          <w:sz w:val="24"/>
          <w:szCs w:val="24"/>
          <w:lang w:val="uk-UA"/>
        </w:rPr>
        <w:t>сторонам надіслані копія рішення про порушення дисциплінарної справи та призначення дисциплінарної справи до розгляду</w:t>
      </w:r>
      <w:r>
        <w:rPr>
          <w:rFonts w:ascii="Times New Roman" w:eastAsia="Calibri" w:hAnsi="Times New Roman" w:cs="Times New Roman"/>
          <w:sz w:val="24"/>
          <w:szCs w:val="24"/>
          <w:lang w:val="uk-UA"/>
        </w:rPr>
        <w:t>.</w:t>
      </w:r>
    </w:p>
    <w:p w:rsidR="00E71BF2" w:rsidRPr="00673E1F" w:rsidRDefault="00514B6F" w:rsidP="00514B6F">
      <w:pPr>
        <w:spacing w:after="0" w:line="240" w:lineRule="auto"/>
        <w:ind w:firstLine="567"/>
        <w:jc w:val="both"/>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Заяв щодо участі у засіданні від сторін не надійшло.</w:t>
      </w:r>
      <w:r w:rsidR="00E71BF2" w:rsidRPr="00673E1F">
        <w:rPr>
          <w:rFonts w:ascii="Times New Roman" w:eastAsia="Calibri" w:hAnsi="Times New Roman" w:cs="Times New Roman"/>
          <w:sz w:val="24"/>
          <w:szCs w:val="24"/>
          <w:lang w:val="uk-UA"/>
        </w:rPr>
        <w:t xml:space="preserve"> </w:t>
      </w:r>
    </w:p>
    <w:p w:rsidR="0095340D" w:rsidRPr="00673E1F" w:rsidRDefault="0095340D" w:rsidP="00723E96">
      <w:pPr>
        <w:spacing w:after="0" w:line="240" w:lineRule="auto"/>
        <w:ind w:firstLine="567"/>
        <w:jc w:val="both"/>
        <w:rPr>
          <w:rFonts w:ascii="Times New Roman" w:hAnsi="Times New Roman" w:cs="Times New Roman"/>
          <w:sz w:val="24"/>
          <w:szCs w:val="24"/>
          <w:lang w:val="uk-UA"/>
        </w:rPr>
      </w:pPr>
    </w:p>
    <w:p w:rsidR="006B70FF" w:rsidRPr="00673E1F" w:rsidRDefault="006B70FF" w:rsidP="009773E3">
      <w:pPr>
        <w:spacing w:after="0" w:line="240" w:lineRule="auto"/>
        <w:jc w:val="both"/>
        <w:rPr>
          <w:rFonts w:ascii="Times New Roman" w:hAnsi="Times New Roman" w:cs="Times New Roman"/>
          <w:b/>
          <w:sz w:val="24"/>
          <w:szCs w:val="24"/>
          <w:lang w:val="uk-UA"/>
        </w:rPr>
      </w:pPr>
      <w:r w:rsidRPr="00673E1F">
        <w:rPr>
          <w:rFonts w:ascii="Times New Roman" w:hAnsi="Times New Roman" w:cs="Times New Roman"/>
          <w:b/>
          <w:sz w:val="24"/>
          <w:szCs w:val="24"/>
          <w:lang w:val="uk-UA"/>
        </w:rPr>
        <w:t>Виклад позицій та доводів учасників дисциплінарного провадження</w:t>
      </w:r>
    </w:p>
    <w:p w:rsidR="008E0F35" w:rsidRPr="008E0F35" w:rsidRDefault="008E0F35" w:rsidP="008E0F35">
      <w:pPr>
        <w:widowControl w:val="0"/>
        <w:spacing w:after="0" w:line="240" w:lineRule="auto"/>
        <w:ind w:firstLine="709"/>
        <w:jc w:val="both"/>
        <w:rPr>
          <w:rFonts w:ascii="Times New Roman" w:hAnsi="Times New Roman" w:cs="Roboto Medium"/>
          <w:color w:val="000000" w:themeColor="text1"/>
          <w:sz w:val="24"/>
          <w:szCs w:val="24"/>
          <w:lang w:val="uk-UA" w:bidi="uk-UA"/>
        </w:rPr>
      </w:pPr>
      <w:r w:rsidRPr="008E0F35">
        <w:rPr>
          <w:rFonts w:ascii="Times New Roman" w:hAnsi="Times New Roman" w:cs="Roboto Medium"/>
          <w:color w:val="000000" w:themeColor="text1"/>
          <w:sz w:val="24"/>
          <w:szCs w:val="24"/>
          <w:lang w:val="uk-UA"/>
        </w:rPr>
        <w:tab/>
        <w:t xml:space="preserve">У скарзі на неналежну поведінку адвоката </w:t>
      </w:r>
      <w:r w:rsidR="00B50D2D">
        <w:rPr>
          <w:rFonts w:ascii="Times New Roman" w:hAnsi="Times New Roman" w:cs="Roboto Medium"/>
          <w:color w:val="000000" w:themeColor="text1"/>
          <w:sz w:val="24"/>
          <w:szCs w:val="24"/>
          <w:lang w:val="uk-UA"/>
        </w:rPr>
        <w:t>Особа_1</w:t>
      </w:r>
      <w:r w:rsidRPr="008E0F35">
        <w:rPr>
          <w:rFonts w:ascii="Times New Roman" w:hAnsi="Times New Roman" w:cs="Roboto Medium"/>
          <w:color w:val="000000" w:themeColor="text1"/>
          <w:sz w:val="24"/>
          <w:szCs w:val="24"/>
          <w:lang w:val="uk-UA"/>
        </w:rPr>
        <w:t xml:space="preserve"> скаржник зазначає, що </w:t>
      </w:r>
      <w:r w:rsidRPr="008E0F35">
        <w:rPr>
          <w:rFonts w:ascii="Times New Roman" w:hAnsi="Times New Roman" w:cs="Roboto Medium"/>
          <w:color w:val="000000" w:themeColor="text1"/>
          <w:sz w:val="24"/>
          <w:szCs w:val="24"/>
          <w:lang w:val="uk-UA" w:bidi="uk-UA"/>
        </w:rPr>
        <w:t xml:space="preserve">Згідно з ст. 21 Закону України «Про адвокатуру та адвокатську діяльність» (далі - Профільний закон) під час здійснення адвокатської діяльності адвокат зобов’язаний, серед іншого, дотримуватись Присяги адвоката України та Правил адвокатської етики; підвищувати свій професійній рівень; виконувати рішення органів адвокатського самоврядування. </w:t>
      </w:r>
    </w:p>
    <w:p w:rsidR="008E0F35" w:rsidRPr="008E0F35" w:rsidRDefault="008E0F35" w:rsidP="008E0F35">
      <w:pPr>
        <w:widowControl w:val="0"/>
        <w:spacing w:after="0" w:line="240" w:lineRule="auto"/>
        <w:ind w:firstLine="709"/>
        <w:jc w:val="both"/>
        <w:rPr>
          <w:rFonts w:ascii="Times New Roman" w:hAnsi="Times New Roman" w:cs="Roboto Medium"/>
          <w:color w:val="000000" w:themeColor="text1"/>
          <w:sz w:val="24"/>
          <w:szCs w:val="24"/>
          <w:lang w:val="uk-UA" w:bidi="uk-UA"/>
        </w:rPr>
      </w:pPr>
      <w:r w:rsidRPr="008E0F35">
        <w:rPr>
          <w:rFonts w:ascii="Times New Roman" w:hAnsi="Times New Roman" w:cs="Roboto Medium"/>
          <w:color w:val="000000" w:themeColor="text1"/>
          <w:sz w:val="24"/>
          <w:szCs w:val="24"/>
          <w:lang w:val="uk-UA" w:bidi="uk-UA"/>
        </w:rPr>
        <w:t xml:space="preserve">Відповідно до п.п. 11 Порядку підвищення кваліфікації адвокатів України (далі - Порядок), затвердженого рішенням Ради адвокатів України № 63 від 03.07.2021 (з наступними змінами), ВША НААУ готує та передає НААУ інформацію для розміщення її в ЄРАУ про щорічне проходження підвищення кваліфікації адвокатами. </w:t>
      </w:r>
    </w:p>
    <w:p w:rsidR="008E0F35" w:rsidRPr="008E0F35" w:rsidRDefault="008E0F35" w:rsidP="008E0F35">
      <w:pPr>
        <w:widowControl w:val="0"/>
        <w:spacing w:after="0" w:line="240" w:lineRule="auto"/>
        <w:ind w:firstLine="709"/>
        <w:jc w:val="both"/>
        <w:rPr>
          <w:rFonts w:ascii="Times New Roman" w:hAnsi="Times New Roman" w:cs="Roboto Medium"/>
          <w:color w:val="000000" w:themeColor="text1"/>
          <w:sz w:val="24"/>
          <w:szCs w:val="24"/>
          <w:lang w:val="uk-UA" w:bidi="uk-UA"/>
        </w:rPr>
      </w:pPr>
      <w:r w:rsidRPr="008E0F35">
        <w:rPr>
          <w:rFonts w:ascii="Times New Roman" w:hAnsi="Times New Roman" w:cs="Roboto Medium"/>
          <w:color w:val="000000" w:themeColor="text1"/>
          <w:sz w:val="24"/>
          <w:szCs w:val="24"/>
          <w:lang w:val="uk-UA" w:bidi="uk-UA"/>
        </w:rPr>
        <w:t xml:space="preserve">Зокрема, із офіційного веб-сайту Вищої школи адвокатури НААУ (посилання: </w:t>
      </w:r>
      <w:r w:rsidRPr="008E0F35">
        <w:rPr>
          <w:rFonts w:ascii="Times New Roman" w:hAnsi="Times New Roman" w:cs="Roboto Medium"/>
          <w:color w:val="000000" w:themeColor="text1"/>
          <w:sz w:val="24"/>
          <w:szCs w:val="24"/>
          <w:lang w:val="ru-RU"/>
        </w:rPr>
        <w:t>https</w:t>
      </w:r>
      <w:r w:rsidRPr="008E0F35">
        <w:rPr>
          <w:rFonts w:ascii="Times New Roman" w:hAnsi="Times New Roman" w:cs="Roboto Medium"/>
          <w:color w:val="000000" w:themeColor="text1"/>
          <w:sz w:val="24"/>
          <w:szCs w:val="24"/>
          <w:lang w:val="uk-UA" w:bidi="uk-UA"/>
        </w:rPr>
        <w:t>://</w:t>
      </w:r>
      <w:r w:rsidRPr="008E0F35">
        <w:rPr>
          <w:rFonts w:ascii="Times New Roman" w:hAnsi="Times New Roman" w:cs="Roboto Medium"/>
          <w:color w:val="000000" w:themeColor="text1"/>
          <w:sz w:val="24"/>
          <w:szCs w:val="24"/>
          <w:lang w:val="ru-RU"/>
        </w:rPr>
        <w:t>www</w:t>
      </w:r>
      <w:r w:rsidRPr="008E0F35">
        <w:rPr>
          <w:rFonts w:ascii="Times New Roman" w:hAnsi="Times New Roman" w:cs="Roboto Medium"/>
          <w:color w:val="000000" w:themeColor="text1"/>
          <w:sz w:val="24"/>
          <w:szCs w:val="24"/>
          <w:lang w:val="uk-UA" w:bidi="uk-UA"/>
        </w:rPr>
        <w:t>.</w:t>
      </w:r>
      <w:r w:rsidRPr="008E0F35">
        <w:rPr>
          <w:rFonts w:ascii="Times New Roman" w:hAnsi="Times New Roman" w:cs="Roboto Medium"/>
          <w:color w:val="000000" w:themeColor="text1"/>
          <w:sz w:val="24"/>
          <w:szCs w:val="24"/>
          <w:lang w:val="ru-RU"/>
        </w:rPr>
        <w:t>hsa</w:t>
      </w:r>
      <w:r w:rsidRPr="008E0F35">
        <w:rPr>
          <w:rFonts w:ascii="Times New Roman" w:hAnsi="Times New Roman" w:cs="Roboto Medium"/>
          <w:color w:val="000000" w:themeColor="text1"/>
          <w:sz w:val="24"/>
          <w:szCs w:val="24"/>
          <w:lang w:val="uk-UA" w:bidi="uk-UA"/>
        </w:rPr>
        <w:t>.</w:t>
      </w:r>
      <w:r w:rsidRPr="008E0F35">
        <w:rPr>
          <w:rFonts w:ascii="Times New Roman" w:hAnsi="Times New Roman" w:cs="Roboto Medium"/>
          <w:color w:val="000000" w:themeColor="text1"/>
          <w:sz w:val="24"/>
          <w:szCs w:val="24"/>
          <w:lang w:val="ru-RU"/>
        </w:rPr>
        <w:t>org</w:t>
      </w:r>
      <w:r w:rsidRPr="008E0F35">
        <w:rPr>
          <w:rFonts w:ascii="Times New Roman" w:hAnsi="Times New Roman" w:cs="Roboto Medium"/>
          <w:color w:val="000000" w:themeColor="text1"/>
          <w:sz w:val="24"/>
          <w:szCs w:val="24"/>
          <w:lang w:val="uk-UA" w:bidi="uk-UA"/>
        </w:rPr>
        <w:t>.</w:t>
      </w:r>
      <w:r w:rsidRPr="008E0F35">
        <w:rPr>
          <w:rFonts w:ascii="Times New Roman" w:hAnsi="Times New Roman" w:cs="Roboto Medium"/>
          <w:color w:val="000000" w:themeColor="text1"/>
          <w:sz w:val="24"/>
          <w:szCs w:val="24"/>
          <w:lang w:val="ru-RU"/>
        </w:rPr>
        <w:t>ua</w:t>
      </w:r>
      <w:r w:rsidRPr="008E0F35">
        <w:rPr>
          <w:rFonts w:ascii="Times New Roman" w:hAnsi="Times New Roman" w:cs="Roboto Medium"/>
          <w:color w:val="000000" w:themeColor="text1"/>
          <w:sz w:val="24"/>
          <w:szCs w:val="24"/>
          <w:lang w:val="uk-UA" w:bidi="uk-UA"/>
        </w:rPr>
        <w:t>/</w:t>
      </w:r>
      <w:r w:rsidRPr="008E0F35">
        <w:rPr>
          <w:rFonts w:ascii="Times New Roman" w:hAnsi="Times New Roman" w:cs="Roboto Medium"/>
          <w:color w:val="000000" w:themeColor="text1"/>
          <w:sz w:val="24"/>
          <w:szCs w:val="24"/>
          <w:lang w:val="ru-RU"/>
        </w:rPr>
        <w:t>lawyer</w:t>
      </w:r>
      <w:r w:rsidRPr="008E0F35">
        <w:rPr>
          <w:rFonts w:ascii="Times New Roman" w:hAnsi="Times New Roman" w:cs="Roboto Medium"/>
          <w:color w:val="000000" w:themeColor="text1"/>
          <w:sz w:val="24"/>
          <w:szCs w:val="24"/>
          <w:lang w:val="uk-UA" w:bidi="uk-UA"/>
        </w:rPr>
        <w:t xml:space="preserve">/) вдається встановити, що Адвокат не здійснював підвищення професійної кваліфікації у Центрі акредитації ВША НААУ за попередні роки, а саме 2020, 2021, 2022 та 2023. </w:t>
      </w:r>
    </w:p>
    <w:p w:rsidR="008E0F35" w:rsidRPr="008E0F35" w:rsidRDefault="008E0F35" w:rsidP="008E0F35">
      <w:pPr>
        <w:widowControl w:val="0"/>
        <w:spacing w:after="0" w:line="240" w:lineRule="auto"/>
        <w:ind w:firstLine="709"/>
        <w:jc w:val="both"/>
        <w:rPr>
          <w:rFonts w:ascii="Times New Roman" w:hAnsi="Times New Roman" w:cs="Roboto Medium"/>
          <w:color w:val="000000" w:themeColor="text1"/>
          <w:sz w:val="24"/>
          <w:szCs w:val="24"/>
          <w:lang w:val="ru-RU"/>
        </w:rPr>
      </w:pPr>
      <w:r w:rsidRPr="008E0F35">
        <w:rPr>
          <w:rFonts w:ascii="Times New Roman" w:hAnsi="Times New Roman" w:cs="Roboto Medium"/>
          <w:color w:val="000000" w:themeColor="text1"/>
          <w:sz w:val="24"/>
          <w:szCs w:val="24"/>
          <w:lang w:val="ru-RU"/>
        </w:rPr>
        <w:t xml:space="preserve">Зазначене підтверджується роздруківкою з офіційного сайту ВША НААУ. </w:t>
      </w:r>
    </w:p>
    <w:p w:rsidR="008E0F35" w:rsidRPr="008E0F35" w:rsidRDefault="008E0F35" w:rsidP="008E0F35">
      <w:pPr>
        <w:widowControl w:val="0"/>
        <w:spacing w:after="0" w:line="240" w:lineRule="auto"/>
        <w:ind w:firstLine="709"/>
        <w:jc w:val="both"/>
        <w:rPr>
          <w:rFonts w:ascii="Times New Roman" w:hAnsi="Times New Roman" w:cs="Roboto Medium"/>
          <w:color w:val="000000" w:themeColor="text1"/>
          <w:sz w:val="24"/>
          <w:szCs w:val="24"/>
          <w:lang w:val="ru-RU"/>
        </w:rPr>
      </w:pPr>
      <w:r w:rsidRPr="008E0F35">
        <w:rPr>
          <w:rFonts w:ascii="Times New Roman" w:hAnsi="Times New Roman" w:cs="Roboto Medium"/>
          <w:color w:val="000000" w:themeColor="text1"/>
          <w:sz w:val="24"/>
          <w:szCs w:val="24"/>
          <w:lang w:val="ru-RU"/>
        </w:rPr>
        <w:t xml:space="preserve">03 липня 2021 року Рада адвокатів України прийняла рішення № 63, яким затвердила у новій редакції «Порядок підвищення кваліфікації адвокатів України» (далі за текстом - Порядок). Також з 2020 року та по липень 2021 року був чинний попередній порядок підвищення кваліфікації адвокатів України, затверджений рішенням Ради адвокатів України від 21 вересня 2019 року № 111. Дія Порядку поширюється на адвокатів, які здійснюють адвокатську діяльність у формах, визначених Профільним законом. </w:t>
      </w:r>
    </w:p>
    <w:p w:rsidR="008E0F35" w:rsidRPr="008E0F35" w:rsidRDefault="008E0F35" w:rsidP="008E0F35">
      <w:pPr>
        <w:widowControl w:val="0"/>
        <w:spacing w:after="0" w:line="240" w:lineRule="auto"/>
        <w:ind w:firstLine="709"/>
        <w:jc w:val="both"/>
        <w:rPr>
          <w:rFonts w:ascii="Times New Roman" w:hAnsi="Times New Roman" w:cs="Roboto Medium"/>
          <w:color w:val="000000" w:themeColor="text1"/>
          <w:sz w:val="24"/>
          <w:szCs w:val="24"/>
          <w:lang w:val="ru-RU"/>
        </w:rPr>
      </w:pPr>
      <w:r w:rsidRPr="008E0F35">
        <w:rPr>
          <w:rFonts w:ascii="Times New Roman" w:hAnsi="Times New Roman" w:cs="Roboto Medium"/>
          <w:color w:val="000000" w:themeColor="text1"/>
          <w:sz w:val="24"/>
          <w:szCs w:val="24"/>
          <w:lang w:val="ru-RU"/>
        </w:rPr>
        <w:t xml:space="preserve">Підвищення кваліфікації є підвищенням професійного рівня адвоката, що є його важливим професійним обов'язком, дотримання якого має забезпечувати безперервне поглиблення, розширення й оновлення адвокатами своїх професійних знань, вмінь та навичок, за бажанням адвоката здобуття нової спеціалізації або кваліфікації у певній галузі права чи сфері діяльності на основі раніше здобутої освіти і практичного досвіду, забезпечувати адвокатів достатньою інформацією про зміни у чинному законодавстві та практиці його тлумачення та застосування. </w:t>
      </w:r>
    </w:p>
    <w:p w:rsidR="008E0F35" w:rsidRPr="008E0F35" w:rsidRDefault="008E0F35" w:rsidP="008E0F35">
      <w:pPr>
        <w:widowControl w:val="0"/>
        <w:spacing w:after="0" w:line="240" w:lineRule="auto"/>
        <w:ind w:firstLine="709"/>
        <w:jc w:val="both"/>
        <w:rPr>
          <w:rFonts w:ascii="Times New Roman" w:hAnsi="Times New Roman" w:cs="Roboto Medium"/>
          <w:color w:val="000000" w:themeColor="text1"/>
          <w:sz w:val="24"/>
          <w:szCs w:val="24"/>
          <w:lang w:val="ru-RU"/>
        </w:rPr>
      </w:pPr>
      <w:r w:rsidRPr="008E0F35">
        <w:rPr>
          <w:rFonts w:ascii="Times New Roman" w:hAnsi="Times New Roman" w:cs="Roboto Medium"/>
          <w:color w:val="000000" w:themeColor="text1"/>
          <w:sz w:val="24"/>
          <w:szCs w:val="24"/>
          <w:lang w:val="ru-RU"/>
        </w:rPr>
        <w:t xml:space="preserve">Організація та реалізація процесу підвищення кваліфікації адвокатів в Україні здійснюється ВША НААУ за сприяння рад адвокатів регіонів та сторонніми операторами підвищення кваліфікації адвокатів, що акредитовані згідно вказаного Порядку. </w:t>
      </w:r>
    </w:p>
    <w:p w:rsidR="008E0F35" w:rsidRPr="008E0F35" w:rsidRDefault="008E0F35" w:rsidP="008E0F35">
      <w:pPr>
        <w:widowControl w:val="0"/>
        <w:spacing w:after="0" w:line="240" w:lineRule="auto"/>
        <w:ind w:firstLine="709"/>
        <w:jc w:val="both"/>
        <w:rPr>
          <w:rFonts w:ascii="Times New Roman" w:hAnsi="Times New Roman" w:cs="Roboto Medium"/>
          <w:color w:val="000000" w:themeColor="text1"/>
          <w:sz w:val="24"/>
          <w:szCs w:val="24"/>
          <w:lang w:val="ru-RU"/>
        </w:rPr>
      </w:pPr>
      <w:r w:rsidRPr="008E0F35">
        <w:rPr>
          <w:rFonts w:ascii="Times New Roman" w:hAnsi="Times New Roman" w:cs="Roboto Medium"/>
          <w:color w:val="000000" w:themeColor="text1"/>
          <w:sz w:val="24"/>
          <w:szCs w:val="24"/>
          <w:lang w:val="ru-RU"/>
        </w:rPr>
        <w:t xml:space="preserve">Органи адвокатського самоврядування співпрацюють з Вищою школою адвокатури НААУ з питань підвищення кваліфікації адвокатів України, надають їй необхідну інформацію та пропозиції. </w:t>
      </w:r>
    </w:p>
    <w:p w:rsidR="008E0F35" w:rsidRPr="008E0F35" w:rsidRDefault="008E0F35" w:rsidP="008E0F35">
      <w:pPr>
        <w:widowControl w:val="0"/>
        <w:spacing w:after="0" w:line="240" w:lineRule="auto"/>
        <w:ind w:firstLine="709"/>
        <w:jc w:val="both"/>
        <w:rPr>
          <w:rFonts w:ascii="Times New Roman" w:hAnsi="Times New Roman" w:cs="Roboto Medium"/>
          <w:color w:val="000000" w:themeColor="text1"/>
          <w:sz w:val="24"/>
          <w:szCs w:val="24"/>
          <w:lang w:val="ru-RU"/>
        </w:rPr>
      </w:pPr>
      <w:r w:rsidRPr="008E0F35">
        <w:rPr>
          <w:rFonts w:ascii="Times New Roman" w:hAnsi="Times New Roman" w:cs="Roboto Medium"/>
          <w:color w:val="000000" w:themeColor="text1"/>
          <w:sz w:val="24"/>
          <w:szCs w:val="24"/>
          <w:lang w:val="ru-RU"/>
        </w:rPr>
        <w:t xml:space="preserve">Розділ II Порядку визначає, що всі адвокати, інформація про яких внесена до Єдиного реєстру адвокатів України, зобов’язані постійно підвищувати свій професійний рівень (професійну кваліфікацію). </w:t>
      </w:r>
    </w:p>
    <w:p w:rsidR="008E0F35" w:rsidRPr="008E0F35" w:rsidRDefault="008E0F35" w:rsidP="008E0F35">
      <w:pPr>
        <w:widowControl w:val="0"/>
        <w:spacing w:after="0" w:line="240" w:lineRule="auto"/>
        <w:ind w:firstLine="709"/>
        <w:jc w:val="both"/>
        <w:rPr>
          <w:rFonts w:ascii="Times New Roman" w:hAnsi="Times New Roman" w:cs="Roboto Medium"/>
          <w:color w:val="000000" w:themeColor="text1"/>
          <w:sz w:val="24"/>
          <w:szCs w:val="24"/>
          <w:lang w:val="ru-RU"/>
        </w:rPr>
      </w:pPr>
      <w:r w:rsidRPr="008E0F35">
        <w:rPr>
          <w:rFonts w:ascii="Times New Roman" w:hAnsi="Times New Roman" w:cs="Roboto Medium"/>
          <w:color w:val="000000" w:themeColor="text1"/>
          <w:sz w:val="24"/>
          <w:szCs w:val="24"/>
          <w:lang w:val="ru-RU"/>
        </w:rPr>
        <w:t xml:space="preserve">Один заліковий бал з підвищення кваліфікації адвокатів дорівнює 1 (одній) годині навчання, крім випадків, встановлених Порядком. Адвокат за рік має отримати не менше- ніж 2 залікових бали за навчання з питань Правил адвокатської етики. </w:t>
      </w:r>
    </w:p>
    <w:p w:rsidR="008E0F35" w:rsidRPr="008E0F35" w:rsidRDefault="008E0F35" w:rsidP="008E0F35">
      <w:pPr>
        <w:widowControl w:val="0"/>
        <w:spacing w:after="0" w:line="240" w:lineRule="auto"/>
        <w:ind w:firstLine="709"/>
        <w:jc w:val="both"/>
        <w:rPr>
          <w:rFonts w:ascii="Times New Roman" w:hAnsi="Times New Roman" w:cs="Roboto Medium"/>
          <w:color w:val="000000" w:themeColor="text1"/>
          <w:sz w:val="24"/>
          <w:szCs w:val="24"/>
          <w:lang w:val="ru-RU"/>
        </w:rPr>
      </w:pPr>
      <w:r w:rsidRPr="008E0F35">
        <w:rPr>
          <w:rFonts w:ascii="Times New Roman" w:hAnsi="Times New Roman" w:cs="Roboto Medium"/>
          <w:color w:val="000000" w:themeColor="text1"/>
          <w:sz w:val="24"/>
          <w:szCs w:val="24"/>
          <w:lang w:val="ru-RU"/>
        </w:rPr>
        <w:t xml:space="preserve">Всі адвокати, за виключенням окремих категорій, зазначених в Порядку, зобов’язані підвищувати кваліфікацію адвоката на рівні 10 годин на рік (10 залікових балів). </w:t>
      </w:r>
    </w:p>
    <w:p w:rsidR="008E0F35" w:rsidRPr="008E0F35" w:rsidRDefault="008E0F35" w:rsidP="008E0F35">
      <w:pPr>
        <w:widowControl w:val="0"/>
        <w:spacing w:after="0" w:line="240" w:lineRule="auto"/>
        <w:ind w:firstLine="709"/>
        <w:jc w:val="both"/>
        <w:rPr>
          <w:rFonts w:ascii="Times New Roman" w:hAnsi="Times New Roman" w:cs="Roboto Medium"/>
          <w:color w:val="000000" w:themeColor="text1"/>
          <w:sz w:val="24"/>
          <w:szCs w:val="24"/>
          <w:lang w:val="ru-RU"/>
        </w:rPr>
      </w:pPr>
      <w:r w:rsidRPr="008E0F35">
        <w:rPr>
          <w:rFonts w:ascii="Times New Roman" w:hAnsi="Times New Roman" w:cs="Roboto Medium"/>
          <w:color w:val="000000" w:themeColor="text1"/>
          <w:sz w:val="24"/>
          <w:szCs w:val="24"/>
          <w:lang w:val="ru-RU"/>
        </w:rPr>
        <w:t xml:space="preserve">Звітним роком з підвищення кваліфікації адвокатів є календарний рік, з 01 січня по 31 грудня кожного року. </w:t>
      </w:r>
    </w:p>
    <w:p w:rsidR="008E0F35" w:rsidRPr="008E0F35" w:rsidRDefault="008E0F35" w:rsidP="008E0F35">
      <w:pPr>
        <w:widowControl w:val="0"/>
        <w:spacing w:after="0" w:line="240" w:lineRule="auto"/>
        <w:ind w:firstLine="709"/>
        <w:jc w:val="both"/>
        <w:rPr>
          <w:rFonts w:ascii="Times New Roman" w:hAnsi="Times New Roman" w:cs="Roboto Medium"/>
          <w:color w:val="000000" w:themeColor="text1"/>
          <w:sz w:val="24"/>
          <w:szCs w:val="24"/>
          <w:lang w:val="ru-RU"/>
        </w:rPr>
      </w:pPr>
      <w:r w:rsidRPr="008E0F35">
        <w:rPr>
          <w:rFonts w:ascii="Times New Roman" w:hAnsi="Times New Roman" w:cs="Roboto Medium"/>
          <w:color w:val="000000" w:themeColor="text1"/>
          <w:sz w:val="24"/>
          <w:szCs w:val="24"/>
          <w:lang w:val="ru-RU"/>
        </w:rPr>
        <w:t xml:space="preserve">Вищою школою адвокатури НААУ ведеться особиста картка обліку залікових балів адвоката. </w:t>
      </w:r>
    </w:p>
    <w:p w:rsidR="008E0F35" w:rsidRPr="008E0F35" w:rsidRDefault="008E0F35" w:rsidP="008E0F35">
      <w:pPr>
        <w:widowControl w:val="0"/>
        <w:spacing w:after="0" w:line="240" w:lineRule="auto"/>
        <w:ind w:firstLine="709"/>
        <w:jc w:val="both"/>
        <w:rPr>
          <w:rFonts w:ascii="Times New Roman" w:hAnsi="Times New Roman" w:cs="Roboto Medium"/>
          <w:color w:val="000000" w:themeColor="text1"/>
          <w:sz w:val="24"/>
          <w:szCs w:val="24"/>
          <w:lang w:val="ru-RU"/>
        </w:rPr>
      </w:pPr>
      <w:r w:rsidRPr="008E0F35">
        <w:rPr>
          <w:rFonts w:ascii="Times New Roman" w:hAnsi="Times New Roman" w:cs="Roboto Medium"/>
          <w:color w:val="000000" w:themeColor="text1"/>
          <w:sz w:val="24"/>
          <w:szCs w:val="24"/>
          <w:lang w:val="ru-RU"/>
        </w:rPr>
        <w:t xml:space="preserve">Адвокатам, які виконали вимоги щодо підвищення кваліфікації Вищого школою адвокатури НААУ видається електронний сертифікат про підвищення кваліфікації </w:t>
      </w:r>
      <w:r w:rsidRPr="008E0F35">
        <w:rPr>
          <w:rFonts w:ascii="Times New Roman" w:hAnsi="Times New Roman" w:cs="Roboto Medium"/>
          <w:color w:val="000000" w:themeColor="text1"/>
          <w:sz w:val="24"/>
          <w:szCs w:val="24"/>
          <w:lang w:val="ru-RU"/>
        </w:rPr>
        <w:lastRenderedPageBreak/>
        <w:t xml:space="preserve">(направляється на електронну адресу адвоката) з відповідним внесенням НААУ такої інформації до ЄРАУ. Форма сертифікату затверджується Вищою школою адвокатури НААУ. </w:t>
      </w:r>
    </w:p>
    <w:p w:rsidR="008E0F35" w:rsidRPr="008E0F35" w:rsidRDefault="008E0F35" w:rsidP="008E0F35">
      <w:pPr>
        <w:widowControl w:val="0"/>
        <w:spacing w:after="0" w:line="240" w:lineRule="auto"/>
        <w:ind w:firstLine="709"/>
        <w:jc w:val="both"/>
        <w:rPr>
          <w:rFonts w:ascii="Times New Roman" w:hAnsi="Times New Roman" w:cs="Roboto Medium"/>
          <w:color w:val="000000" w:themeColor="text1"/>
          <w:sz w:val="24"/>
          <w:szCs w:val="24"/>
          <w:lang w:val="ru-RU"/>
        </w:rPr>
      </w:pPr>
      <w:r w:rsidRPr="008E0F35">
        <w:rPr>
          <w:rFonts w:ascii="Times New Roman" w:hAnsi="Times New Roman" w:cs="Roboto Medium"/>
          <w:color w:val="000000" w:themeColor="text1"/>
          <w:sz w:val="24"/>
          <w:szCs w:val="24"/>
          <w:lang w:val="ru-RU"/>
        </w:rPr>
        <w:t xml:space="preserve">Проте, відповідно до відомостей з ЄРАУ та ВША НААУ, відсутня інформація про виконання Адвокатом вимог з підвищення кваліфікації. </w:t>
      </w:r>
    </w:p>
    <w:p w:rsidR="008E0F35" w:rsidRPr="008E0F35" w:rsidRDefault="008E0F35" w:rsidP="008E0F35">
      <w:pPr>
        <w:widowControl w:val="0"/>
        <w:spacing w:after="0" w:line="240" w:lineRule="auto"/>
        <w:ind w:firstLine="709"/>
        <w:jc w:val="both"/>
        <w:rPr>
          <w:rFonts w:ascii="Times New Roman" w:hAnsi="Times New Roman" w:cs="Roboto Medium"/>
          <w:color w:val="000000" w:themeColor="text1"/>
          <w:sz w:val="24"/>
          <w:szCs w:val="24"/>
          <w:lang w:val="ru-RU"/>
        </w:rPr>
      </w:pPr>
      <w:r w:rsidRPr="008E0F35">
        <w:rPr>
          <w:rFonts w:ascii="Times New Roman" w:hAnsi="Times New Roman" w:cs="Roboto Medium"/>
          <w:color w:val="000000" w:themeColor="text1"/>
          <w:sz w:val="24"/>
          <w:szCs w:val="24"/>
          <w:lang w:val="ru-RU"/>
        </w:rPr>
        <w:t xml:space="preserve">Порушення або недотримання вищезазначених вимог є підставою для притягнення Адвоката до дисциплінарної відповідальності (п. 1, 4, 5 ч. 1 ст. 21, ч. 1, 3 ст. 57 Профільного закону). </w:t>
      </w:r>
    </w:p>
    <w:p w:rsidR="008E0F35" w:rsidRPr="008E0F35" w:rsidRDefault="008E0F35" w:rsidP="008E0F35">
      <w:pPr>
        <w:widowControl w:val="0"/>
        <w:spacing w:after="0" w:line="240" w:lineRule="auto"/>
        <w:ind w:firstLine="709"/>
        <w:jc w:val="both"/>
        <w:rPr>
          <w:rFonts w:ascii="Times New Roman" w:hAnsi="Times New Roman" w:cs="Roboto Medium"/>
          <w:color w:val="000000" w:themeColor="text1"/>
          <w:sz w:val="24"/>
          <w:szCs w:val="24"/>
          <w:lang w:val="ru-RU"/>
        </w:rPr>
      </w:pPr>
      <w:r w:rsidRPr="008E0F35">
        <w:rPr>
          <w:rFonts w:ascii="Times New Roman" w:hAnsi="Times New Roman" w:cs="Roboto Medium"/>
          <w:color w:val="000000" w:themeColor="text1"/>
          <w:sz w:val="24"/>
          <w:szCs w:val="24"/>
          <w:lang w:val="ru-RU"/>
        </w:rPr>
        <w:t xml:space="preserve">Відповідно до ст. 65 Правил адвокатської етики (далі – ПАЕ), адвокат зобов’язаний виконувати рішення органів адвокатського самоврядування, прийнятті в межах їх компетенції в спосіб, передбачений Законом. </w:t>
      </w:r>
    </w:p>
    <w:p w:rsidR="008E0F35" w:rsidRPr="008E0F35" w:rsidRDefault="008E0F35" w:rsidP="008E0F35">
      <w:pPr>
        <w:widowControl w:val="0"/>
        <w:spacing w:after="0" w:line="240" w:lineRule="auto"/>
        <w:ind w:firstLine="709"/>
        <w:jc w:val="both"/>
        <w:rPr>
          <w:rFonts w:ascii="Times New Roman" w:hAnsi="Times New Roman" w:cs="Roboto Medium"/>
          <w:color w:val="000000" w:themeColor="text1"/>
          <w:sz w:val="24"/>
          <w:szCs w:val="24"/>
          <w:lang w:val="ru-RU"/>
        </w:rPr>
      </w:pPr>
      <w:r w:rsidRPr="008E0F35">
        <w:rPr>
          <w:rFonts w:ascii="Times New Roman" w:hAnsi="Times New Roman" w:cs="Roboto Medium"/>
          <w:color w:val="000000" w:themeColor="text1"/>
          <w:sz w:val="24"/>
          <w:szCs w:val="24"/>
          <w:lang w:val="uk-UA" w:bidi="uk-UA"/>
        </w:rPr>
        <w:t>Ф</w:t>
      </w:r>
      <w:r w:rsidRPr="008E0F35">
        <w:rPr>
          <w:rFonts w:ascii="Times New Roman" w:hAnsi="Times New Roman" w:cs="Roboto Medium"/>
          <w:color w:val="000000" w:themeColor="text1"/>
          <w:sz w:val="24"/>
          <w:szCs w:val="24"/>
          <w:lang w:val="ru-RU"/>
        </w:rPr>
        <w:t xml:space="preserve">акт не виконання адвокатом вимог щодо підвищення кваліфікації є самостійною підставою для притягнення адвоката до дисциплінарної відповідальності за порушення ч. 3 ст. 11, ст. 65 ПАЕ, в частині невиконання рішень органів адвокатського самоврядування щодо обов’язку адвоката постійно підвищувати свій професійний рівень та кваліфікацію, володіти достатньою інформацією про зміни у чинному законодавстві. </w:t>
      </w:r>
    </w:p>
    <w:p w:rsidR="008E0F35" w:rsidRPr="008E0F35" w:rsidRDefault="008E0F35" w:rsidP="008E0F35">
      <w:pPr>
        <w:widowControl w:val="0"/>
        <w:spacing w:after="0" w:line="240" w:lineRule="auto"/>
        <w:ind w:firstLine="709"/>
        <w:jc w:val="both"/>
        <w:rPr>
          <w:rFonts w:ascii="Times New Roman" w:hAnsi="Times New Roman" w:cs="Roboto Medium"/>
          <w:color w:val="000000" w:themeColor="text1"/>
          <w:sz w:val="24"/>
          <w:szCs w:val="24"/>
          <w:lang w:val="ru-RU"/>
        </w:rPr>
      </w:pPr>
      <w:r w:rsidRPr="008E0F35">
        <w:rPr>
          <w:rFonts w:ascii="Times New Roman" w:hAnsi="Times New Roman" w:cs="Roboto Medium"/>
          <w:color w:val="000000" w:themeColor="text1"/>
          <w:sz w:val="24"/>
          <w:szCs w:val="24"/>
          <w:lang w:val="ru-RU"/>
        </w:rPr>
        <w:t xml:space="preserve">Адвоката може бути притягнуто до дисциплінарної відповідальності в порядку дисциплінарного провадження, з підстав, передбачених Законом. </w:t>
      </w:r>
    </w:p>
    <w:p w:rsidR="008E0F35" w:rsidRPr="008E0F35" w:rsidRDefault="008E0F35" w:rsidP="008E0F35">
      <w:pPr>
        <w:widowControl w:val="0"/>
        <w:spacing w:after="0" w:line="240" w:lineRule="auto"/>
        <w:ind w:firstLine="709"/>
        <w:jc w:val="both"/>
        <w:rPr>
          <w:rFonts w:ascii="Times New Roman" w:hAnsi="Times New Roman" w:cs="Roboto Medium"/>
          <w:color w:val="000000" w:themeColor="text1"/>
          <w:sz w:val="24"/>
          <w:szCs w:val="24"/>
          <w:lang w:val="ru-RU"/>
        </w:rPr>
      </w:pPr>
      <w:r w:rsidRPr="008E0F35">
        <w:rPr>
          <w:rFonts w:ascii="Times New Roman" w:hAnsi="Times New Roman" w:cs="Roboto Medium"/>
          <w:color w:val="000000" w:themeColor="text1"/>
          <w:sz w:val="24"/>
          <w:szCs w:val="24"/>
          <w:lang w:val="ru-RU"/>
        </w:rPr>
        <w:t xml:space="preserve">Приписами ст. 34 Профільного закону визначено, що підставою для притягнення адвоката до дисциплінарної відповідальності є вчинення ним дисциплінарного проступку. </w:t>
      </w:r>
    </w:p>
    <w:p w:rsidR="008E0F35" w:rsidRPr="008E0F35" w:rsidRDefault="008E0F35" w:rsidP="008E0F35">
      <w:pPr>
        <w:widowControl w:val="0"/>
        <w:spacing w:after="0" w:line="240" w:lineRule="auto"/>
        <w:ind w:firstLine="709"/>
        <w:jc w:val="both"/>
        <w:rPr>
          <w:rFonts w:ascii="Times New Roman" w:hAnsi="Times New Roman" w:cs="Roboto Medium"/>
          <w:color w:val="000000" w:themeColor="text1"/>
          <w:sz w:val="24"/>
          <w:szCs w:val="24"/>
          <w:lang w:val="ru-RU"/>
        </w:rPr>
      </w:pPr>
      <w:r w:rsidRPr="008E0F35">
        <w:rPr>
          <w:rFonts w:ascii="Times New Roman" w:hAnsi="Times New Roman" w:cs="Roboto Medium"/>
          <w:color w:val="000000" w:themeColor="text1"/>
          <w:sz w:val="24"/>
          <w:szCs w:val="24"/>
          <w:lang w:val="ru-RU"/>
        </w:rPr>
        <w:t xml:space="preserve">Зокрема, до дисциплінарних проступків адвоката відносять: порушення Правил адвокатської етики (п.3 ч.2 ст. 34 Профільного закону); невиконання рішень органів адвокатського самоврядування (п. 6 ч. 2 ст. 34 Профільного закону). </w:t>
      </w:r>
    </w:p>
    <w:p w:rsidR="008E0F35" w:rsidRPr="008E0F35" w:rsidRDefault="008E0F35" w:rsidP="008E0F35">
      <w:pPr>
        <w:widowControl w:val="0"/>
        <w:spacing w:after="0" w:line="240" w:lineRule="auto"/>
        <w:ind w:firstLine="709"/>
        <w:jc w:val="both"/>
        <w:rPr>
          <w:rFonts w:ascii="Times New Roman" w:hAnsi="Times New Roman" w:cs="Roboto Medium"/>
          <w:color w:val="000000" w:themeColor="text1"/>
          <w:sz w:val="24"/>
          <w:szCs w:val="24"/>
          <w:lang w:val="ru-RU"/>
        </w:rPr>
      </w:pPr>
      <w:r w:rsidRPr="008E0F35">
        <w:rPr>
          <w:rFonts w:ascii="Times New Roman" w:hAnsi="Times New Roman" w:cs="Roboto Medium"/>
          <w:bCs/>
          <w:color w:val="000000" w:themeColor="text1"/>
          <w:sz w:val="24"/>
          <w:szCs w:val="24"/>
          <w:lang w:val="uk-UA" w:bidi="uk-UA"/>
        </w:rPr>
        <w:t>На думку скаржника,</w:t>
      </w:r>
      <w:r w:rsidRPr="008E0F35">
        <w:rPr>
          <w:rFonts w:ascii="Times New Roman" w:hAnsi="Times New Roman" w:cs="Roboto Medium"/>
          <w:bCs/>
          <w:color w:val="000000" w:themeColor="text1"/>
          <w:sz w:val="24"/>
          <w:szCs w:val="24"/>
          <w:lang w:val="ru-RU"/>
        </w:rPr>
        <w:t xml:space="preserve"> вищевказане свідчить про наявність в діях Адвоката</w:t>
      </w:r>
      <w:r w:rsidRPr="008E0F35">
        <w:rPr>
          <w:rFonts w:ascii="Times New Roman" w:hAnsi="Times New Roman" w:cs="Roboto Medium"/>
          <w:bCs/>
          <w:color w:val="000000" w:themeColor="text1"/>
          <w:sz w:val="24"/>
          <w:szCs w:val="24"/>
          <w:lang w:val="uk-UA" w:bidi="uk-UA"/>
        </w:rPr>
        <w:t xml:space="preserve"> Грибовського Р.В.</w:t>
      </w:r>
      <w:r w:rsidRPr="008E0F35">
        <w:rPr>
          <w:rFonts w:ascii="Times New Roman" w:hAnsi="Times New Roman" w:cs="Roboto Medium"/>
          <w:bCs/>
          <w:color w:val="000000" w:themeColor="text1"/>
          <w:sz w:val="24"/>
          <w:szCs w:val="24"/>
          <w:lang w:val="ru-RU"/>
        </w:rPr>
        <w:t xml:space="preserve"> дисциплінарного проступку, а саме: невиконання професійного обов’язку, передбаченого ст. 21 Профільного закону щодо підвищення професійного рівня; порушення абз. 3 ст. 11, абз. 1 ст. 65 Правил адвокатської етики. </w:t>
      </w:r>
    </w:p>
    <w:p w:rsidR="008E0F35" w:rsidRPr="008E0F35" w:rsidRDefault="008E0F35" w:rsidP="008E0F35">
      <w:pPr>
        <w:widowControl w:val="0"/>
        <w:spacing w:after="0" w:line="240" w:lineRule="auto"/>
        <w:ind w:firstLine="709"/>
        <w:jc w:val="both"/>
        <w:rPr>
          <w:rFonts w:ascii="Times New Roman" w:hAnsi="Times New Roman" w:cs="Roboto Medium"/>
          <w:color w:val="000000" w:themeColor="text1"/>
          <w:sz w:val="24"/>
          <w:szCs w:val="24"/>
          <w:lang w:val="ru-RU"/>
        </w:rPr>
      </w:pPr>
      <w:r w:rsidRPr="008E0F35">
        <w:rPr>
          <w:rFonts w:ascii="Times New Roman" w:hAnsi="Times New Roman" w:cs="Roboto Medium"/>
          <w:color w:val="000000" w:themeColor="text1"/>
          <w:sz w:val="24"/>
          <w:szCs w:val="24"/>
          <w:lang w:val="ru-RU"/>
        </w:rPr>
        <w:t xml:space="preserve">Відповідно до постанови Верховного Суду від 11.05.2018 у справі № 804/401/17 триваючим правопорушенням є проступок, пов’язаний з тривалим, неперервним невиконанням обов’язків, передбачених законом. Тобто, триваючі правопорушення характеризуються тим, що особа, яка вчинила якісь певні дії чи бездіяльність, перебуває надалі у стані безперервного продовження цих дій (бездіяльності). Ці дії безперервно порушують закон протягом якогось часу. Іноді такий стан продовжується значний час і увесь час винний безперервно вчиняє правопорушення у вигляді невиконання покладених на нього обов’язків. </w:t>
      </w:r>
    </w:p>
    <w:p w:rsidR="008E0F35" w:rsidRPr="008E0F35" w:rsidRDefault="008E0F35" w:rsidP="008E0F35">
      <w:pPr>
        <w:widowControl w:val="0"/>
        <w:spacing w:after="0" w:line="240" w:lineRule="auto"/>
        <w:ind w:firstLine="709"/>
        <w:jc w:val="both"/>
        <w:rPr>
          <w:rFonts w:ascii="Times New Roman" w:hAnsi="Times New Roman" w:cs="Roboto Medium"/>
          <w:color w:val="000000" w:themeColor="text1"/>
          <w:sz w:val="24"/>
          <w:szCs w:val="24"/>
          <w:lang w:val="ru-RU"/>
        </w:rPr>
      </w:pPr>
      <w:r w:rsidRPr="008E0F35">
        <w:rPr>
          <w:rFonts w:ascii="Times New Roman" w:hAnsi="Times New Roman" w:cs="Roboto Medium"/>
          <w:color w:val="000000" w:themeColor="text1"/>
          <w:sz w:val="24"/>
          <w:szCs w:val="24"/>
          <w:lang w:val="ru-RU"/>
        </w:rPr>
        <w:t xml:space="preserve">Така позиція підтримується Верховним Судом і в подальших рішеннях, зокрема у постанові від 23.05.2018 року у справі № 490/8624/15-а, постанові від 25.03.2020 року у справі №175/3995/17-ц. </w:t>
      </w:r>
    </w:p>
    <w:p w:rsidR="008E0F35" w:rsidRPr="008E0F35" w:rsidRDefault="008E0F35" w:rsidP="008E0F35">
      <w:pPr>
        <w:widowControl w:val="0"/>
        <w:spacing w:after="0" w:line="240" w:lineRule="auto"/>
        <w:ind w:firstLine="709"/>
        <w:jc w:val="both"/>
        <w:rPr>
          <w:rFonts w:ascii="Times New Roman" w:hAnsi="Times New Roman" w:cs="Roboto Medium"/>
          <w:color w:val="000000" w:themeColor="text1"/>
          <w:sz w:val="24"/>
          <w:szCs w:val="24"/>
          <w:lang w:val="ru-RU"/>
        </w:rPr>
      </w:pPr>
      <w:r w:rsidRPr="008E0F35">
        <w:rPr>
          <w:rFonts w:ascii="Times New Roman" w:hAnsi="Times New Roman" w:cs="Roboto Medium"/>
          <w:color w:val="000000" w:themeColor="text1"/>
          <w:sz w:val="24"/>
          <w:szCs w:val="24"/>
          <w:lang w:val="ru-RU"/>
        </w:rPr>
        <w:t>У постанові Верховного Суду від 09</w:t>
      </w:r>
      <w:r w:rsidR="00732B23">
        <w:rPr>
          <w:rFonts w:ascii="Times New Roman" w:hAnsi="Times New Roman" w:cs="Roboto Medium"/>
          <w:color w:val="000000" w:themeColor="text1"/>
          <w:sz w:val="24"/>
          <w:szCs w:val="24"/>
          <w:lang w:val="ru-RU"/>
        </w:rPr>
        <w:t>.08.</w:t>
      </w:r>
      <w:r w:rsidRPr="008E0F35">
        <w:rPr>
          <w:rFonts w:ascii="Times New Roman" w:hAnsi="Times New Roman" w:cs="Roboto Medium"/>
          <w:color w:val="000000" w:themeColor="text1"/>
          <w:sz w:val="24"/>
          <w:szCs w:val="24"/>
          <w:lang w:val="ru-RU"/>
        </w:rPr>
        <w:t xml:space="preserve">2019 року у справі № 1540/4358/18, через відсутність в Профільному законі, сформовано правовий висновок, згідно з яким триваючими визначаються правопорушення, які, почавшись з якоїсь протиправної дії або бездіяльності, здійснюються потім безперервно шляхом невиконання обов’язку. Початковим моментом такого діяння може бути активна дія або бездіяльність, коли винний або не виконує конкретний покладений на нього обов’язок, або виконує його неповністю чи неналежним чином. Відсутність у Профільному законі поняття «триваюче правопорушення» не може бути підставою для звільнення від відповідальності». </w:t>
      </w:r>
    </w:p>
    <w:p w:rsidR="008E0F35" w:rsidRPr="008E0F35" w:rsidRDefault="008E0F35" w:rsidP="008E0F35">
      <w:pPr>
        <w:widowControl w:val="0"/>
        <w:spacing w:after="0" w:line="240" w:lineRule="auto"/>
        <w:ind w:firstLine="709"/>
        <w:jc w:val="both"/>
        <w:rPr>
          <w:rFonts w:ascii="Times New Roman" w:hAnsi="Times New Roman" w:cs="Roboto Medium"/>
          <w:color w:val="000000" w:themeColor="text1"/>
          <w:sz w:val="24"/>
          <w:szCs w:val="24"/>
          <w:lang w:val="uk-UA"/>
        </w:rPr>
      </w:pPr>
      <w:r w:rsidRPr="008E0F35">
        <w:rPr>
          <w:rFonts w:ascii="Times New Roman" w:hAnsi="Times New Roman" w:cs="Roboto Medium"/>
          <w:bCs/>
          <w:color w:val="000000" w:themeColor="text1"/>
          <w:sz w:val="24"/>
          <w:szCs w:val="24"/>
          <w:lang w:val="uk-UA" w:bidi="uk-UA"/>
        </w:rPr>
        <w:t>В</w:t>
      </w:r>
      <w:r w:rsidRPr="008E0F35">
        <w:rPr>
          <w:rFonts w:ascii="Times New Roman" w:hAnsi="Times New Roman" w:cs="Roboto Medium"/>
          <w:bCs/>
          <w:color w:val="000000" w:themeColor="text1"/>
          <w:sz w:val="24"/>
          <w:szCs w:val="24"/>
          <w:lang w:val="ru-RU"/>
        </w:rPr>
        <w:t>ищевказаний дисциплінарний проступок</w:t>
      </w:r>
      <w:r w:rsidRPr="008E0F35">
        <w:rPr>
          <w:rFonts w:ascii="Times New Roman" w:hAnsi="Times New Roman" w:cs="Roboto Medium"/>
          <w:bCs/>
          <w:color w:val="000000" w:themeColor="text1"/>
          <w:sz w:val="24"/>
          <w:szCs w:val="24"/>
          <w:lang w:val="uk-UA" w:bidi="uk-UA"/>
        </w:rPr>
        <w:t xml:space="preserve"> скаржник вважає</w:t>
      </w:r>
      <w:r w:rsidRPr="008E0F35">
        <w:rPr>
          <w:rFonts w:ascii="Times New Roman" w:hAnsi="Times New Roman" w:cs="Roboto Medium"/>
          <w:bCs/>
          <w:color w:val="000000" w:themeColor="text1"/>
          <w:sz w:val="24"/>
          <w:szCs w:val="24"/>
          <w:lang w:val="ru-RU"/>
        </w:rPr>
        <w:t xml:space="preserve"> триваючим</w:t>
      </w:r>
      <w:r w:rsidRPr="008E0F35">
        <w:rPr>
          <w:rFonts w:ascii="Times New Roman" w:hAnsi="Times New Roman" w:cs="Roboto Medium"/>
          <w:bCs/>
          <w:color w:val="000000" w:themeColor="text1"/>
          <w:sz w:val="24"/>
          <w:szCs w:val="24"/>
          <w:lang w:val="uk-UA" w:bidi="uk-UA"/>
        </w:rPr>
        <w:t xml:space="preserve"> та просить </w:t>
      </w:r>
      <w:r w:rsidRPr="008E0F35">
        <w:rPr>
          <w:rFonts w:ascii="Times New Roman" w:hAnsi="Times New Roman" w:cs="Roboto Medium"/>
          <w:color w:val="000000" w:themeColor="text1"/>
          <w:sz w:val="24"/>
          <w:szCs w:val="24"/>
          <w:lang w:val="uk-UA" w:bidi="uk-UA"/>
        </w:rPr>
        <w:t xml:space="preserve">притягнути адвоката </w:t>
      </w:r>
      <w:r w:rsidR="00B50D2D">
        <w:rPr>
          <w:rFonts w:ascii="Times New Roman" w:hAnsi="Times New Roman" w:cs="Roboto Medium"/>
          <w:color w:val="000000" w:themeColor="text1"/>
          <w:sz w:val="24"/>
          <w:szCs w:val="24"/>
          <w:lang w:val="uk-UA" w:bidi="uk-UA"/>
        </w:rPr>
        <w:t>Особа_1</w:t>
      </w:r>
      <w:r w:rsidRPr="008E0F35">
        <w:rPr>
          <w:rFonts w:ascii="Times New Roman" w:hAnsi="Times New Roman" w:cs="Roboto Medium"/>
          <w:color w:val="000000" w:themeColor="text1"/>
          <w:sz w:val="24"/>
          <w:szCs w:val="24"/>
          <w:lang w:val="uk-UA" w:bidi="uk-UA"/>
        </w:rPr>
        <w:t xml:space="preserve"> до дисциплінарної відповідальності.</w:t>
      </w:r>
    </w:p>
    <w:p w:rsidR="008E0F35" w:rsidRPr="008E0F35" w:rsidRDefault="008E0F35" w:rsidP="008E0F35">
      <w:pPr>
        <w:widowControl w:val="0"/>
        <w:spacing w:after="0" w:line="240" w:lineRule="auto"/>
        <w:ind w:firstLine="709"/>
        <w:jc w:val="both"/>
        <w:rPr>
          <w:rFonts w:ascii="Times New Roman" w:hAnsi="Times New Roman" w:cs="Roboto Medium"/>
          <w:color w:val="000000" w:themeColor="text1"/>
          <w:sz w:val="24"/>
          <w:szCs w:val="24"/>
          <w:lang w:val="uk-UA"/>
        </w:rPr>
      </w:pPr>
      <w:r w:rsidRPr="008E0F35">
        <w:rPr>
          <w:rFonts w:ascii="Times New Roman" w:hAnsi="Times New Roman" w:cs="Roboto Medium"/>
          <w:color w:val="000000" w:themeColor="text1"/>
          <w:sz w:val="24"/>
          <w:szCs w:val="24"/>
          <w:lang w:val="uk-UA"/>
        </w:rPr>
        <w:t>На підтвердження обставин про які йде мова у скаргі скаржником надано скрінш</w:t>
      </w:r>
      <w:r w:rsidR="00732B23">
        <w:rPr>
          <w:rFonts w:ascii="Times New Roman" w:hAnsi="Times New Roman" w:cs="Roboto Medium"/>
          <w:color w:val="000000" w:themeColor="text1"/>
          <w:sz w:val="24"/>
          <w:szCs w:val="24"/>
          <w:lang w:val="uk-UA"/>
        </w:rPr>
        <w:t>от інформації  з сайту ВША НААУ</w:t>
      </w:r>
      <w:r w:rsidRPr="008E0F35">
        <w:rPr>
          <w:rFonts w:ascii="Times New Roman" w:hAnsi="Times New Roman" w:cs="Roboto Medium"/>
          <w:color w:val="000000" w:themeColor="text1"/>
          <w:sz w:val="24"/>
          <w:szCs w:val="24"/>
          <w:lang w:val="uk-UA"/>
        </w:rPr>
        <w:t xml:space="preserve">. З наданого скріншоту вбачається, що адвокат </w:t>
      </w:r>
      <w:r w:rsidR="00B50D2D">
        <w:rPr>
          <w:rFonts w:ascii="Times New Roman" w:hAnsi="Times New Roman" w:cs="Roboto Medium"/>
          <w:color w:val="000000" w:themeColor="text1"/>
          <w:sz w:val="24"/>
          <w:szCs w:val="24"/>
          <w:lang w:val="uk-UA"/>
        </w:rPr>
        <w:t>Особа_1</w:t>
      </w:r>
      <w:r w:rsidRPr="008E0F35">
        <w:rPr>
          <w:rFonts w:ascii="Times New Roman" w:hAnsi="Times New Roman" w:cs="Roboto Medium"/>
          <w:color w:val="000000" w:themeColor="text1"/>
          <w:sz w:val="24"/>
          <w:szCs w:val="24"/>
          <w:lang w:val="uk-UA"/>
        </w:rPr>
        <w:t xml:space="preserve">  не виконав  вимог підвищення кваліфікації за 2019, 2020 рік, 2021 рік, 2022 рік, 2023 рік.</w:t>
      </w:r>
    </w:p>
    <w:p w:rsidR="00732B23" w:rsidRPr="00732B23" w:rsidRDefault="00732B23" w:rsidP="00714079">
      <w:pPr>
        <w:spacing w:after="0" w:line="240" w:lineRule="auto"/>
        <w:ind w:firstLine="708"/>
        <w:jc w:val="both"/>
        <w:rPr>
          <w:rFonts w:ascii="Times New Roman" w:eastAsia="Times New Roman" w:hAnsi="Times New Roman" w:cs="Times New Roman"/>
          <w:color w:val="000000"/>
          <w:sz w:val="24"/>
          <w:szCs w:val="24"/>
          <w:lang w:val="uk-UA" w:eastAsia="ru-RU"/>
        </w:rPr>
      </w:pPr>
      <w:r w:rsidRPr="00732B23">
        <w:rPr>
          <w:rFonts w:ascii="Times New Roman" w:eastAsia="Times New Roman" w:hAnsi="Times New Roman" w:cs="Times New Roman"/>
          <w:b/>
          <w:sz w:val="24"/>
          <w:szCs w:val="24"/>
          <w:lang w:val="uk-UA"/>
        </w:rPr>
        <w:t xml:space="preserve">В своїх письмових поясненнях адвокат </w:t>
      </w:r>
      <w:r w:rsidR="00B50D2D">
        <w:rPr>
          <w:rFonts w:ascii="Times New Roman" w:eastAsia="Times New Roman" w:hAnsi="Times New Roman" w:cs="Times New Roman"/>
          <w:b/>
          <w:sz w:val="24"/>
          <w:szCs w:val="24"/>
          <w:lang w:val="uk-UA"/>
        </w:rPr>
        <w:t>Особа_1</w:t>
      </w:r>
      <w:r w:rsidRPr="00732B23">
        <w:rPr>
          <w:rFonts w:ascii="Times New Roman" w:eastAsia="Times New Roman" w:hAnsi="Times New Roman" w:cs="Times New Roman"/>
          <w:sz w:val="24"/>
          <w:szCs w:val="24"/>
          <w:lang w:val="uk-UA"/>
        </w:rPr>
        <w:t xml:space="preserve"> зазначив, що </w:t>
      </w:r>
      <w:r w:rsidRPr="00732B23">
        <w:rPr>
          <w:rFonts w:ascii="Times New Roman" w:eastAsia="Times New Roman" w:hAnsi="Times New Roman" w:cs="Times New Roman"/>
          <w:color w:val="000000"/>
          <w:sz w:val="24"/>
          <w:szCs w:val="24"/>
          <w:lang w:val="uk-UA" w:eastAsia="ru-RU"/>
        </w:rPr>
        <w:t xml:space="preserve">у зв’язку з війною в Україні, перебуває в складних обставинах, які безпосередньо вплинули на здатність виконувати свої професійні зобов’язання у повному обсязі. Воєнні дії у регіоні, де він перебуває, значно </w:t>
      </w:r>
      <w:r w:rsidRPr="00732B23">
        <w:rPr>
          <w:rFonts w:ascii="Times New Roman" w:eastAsia="Times New Roman" w:hAnsi="Times New Roman" w:cs="Times New Roman"/>
          <w:color w:val="000000"/>
          <w:sz w:val="24"/>
          <w:szCs w:val="24"/>
          <w:lang w:val="uk-UA" w:eastAsia="ru-RU"/>
        </w:rPr>
        <w:lastRenderedPageBreak/>
        <w:t>ускладнюють переміщення і доступ до місць проведення заходів, а також мають негативний вплив на його безпеку та загальні умови життєдіяльності.</w:t>
      </w:r>
    </w:p>
    <w:p w:rsidR="00732B23" w:rsidRPr="00732B23" w:rsidRDefault="00732B23" w:rsidP="00714079">
      <w:pPr>
        <w:spacing w:after="0" w:line="240" w:lineRule="auto"/>
        <w:ind w:firstLine="708"/>
        <w:jc w:val="both"/>
        <w:rPr>
          <w:rFonts w:ascii="Times New Roman" w:eastAsia="Times New Roman" w:hAnsi="Times New Roman" w:cs="Times New Roman"/>
          <w:color w:val="000000"/>
          <w:sz w:val="24"/>
          <w:szCs w:val="24"/>
          <w:lang w:val="uk-UA" w:eastAsia="ru-RU"/>
        </w:rPr>
      </w:pPr>
      <w:r w:rsidRPr="00732B23">
        <w:rPr>
          <w:rFonts w:ascii="Times New Roman" w:eastAsia="Times New Roman" w:hAnsi="Times New Roman" w:cs="Times New Roman"/>
          <w:color w:val="000000"/>
          <w:sz w:val="24"/>
          <w:szCs w:val="24"/>
          <w:lang w:val="uk-UA" w:eastAsia="ru-RU"/>
        </w:rPr>
        <w:t>Крім того, у певні періоди через інтенсивні бойові дії виникали перебої з комунікаціями, включаючи інтернет-зв’язок, що також унеможливило його участь у семінарах у форматі онлайн.</w:t>
      </w:r>
    </w:p>
    <w:p w:rsidR="00732B23" w:rsidRPr="00732B23" w:rsidRDefault="00732B23" w:rsidP="00714079">
      <w:pPr>
        <w:spacing w:after="0" w:line="240" w:lineRule="auto"/>
        <w:jc w:val="both"/>
        <w:rPr>
          <w:rFonts w:ascii="Times New Roman" w:eastAsia="Times New Roman" w:hAnsi="Times New Roman" w:cs="Times New Roman"/>
          <w:color w:val="000000"/>
          <w:sz w:val="24"/>
          <w:szCs w:val="24"/>
          <w:lang w:val="uk-UA" w:eastAsia="ru-RU"/>
        </w:rPr>
      </w:pPr>
      <w:r w:rsidRPr="00732B23">
        <w:rPr>
          <w:rFonts w:ascii="Times New Roman" w:eastAsia="Times New Roman" w:hAnsi="Times New Roman" w:cs="Times New Roman"/>
          <w:color w:val="000000"/>
          <w:sz w:val="24"/>
          <w:szCs w:val="24"/>
          <w:lang w:val="uk-UA" w:eastAsia="ru-RU"/>
        </w:rPr>
        <w:tab/>
        <w:t>Повідомляє, що отримав сертифікат про підвищення професійного рівня в 2024 році, за 2023 рік з необхідних 10 годин виконав 13 годин, з них ПАЕ-0 із-за відсутності технічної можливості, у 2022 р. брав участь у заходах з підвищенні кваліфікації адвокатів 04.02.22, та 25.02.22 р. (4 години усього) та в подальшому не мав технічної можливості брати участь у заходах у зв’язку з вимушеною евакуацією, яка була оголошена органами місцевого самоврядування. Боргів по сплаті адвокатських внесків не має.</w:t>
      </w:r>
    </w:p>
    <w:p w:rsidR="00732B23" w:rsidRPr="00732B23" w:rsidRDefault="00732B23" w:rsidP="00714079">
      <w:pPr>
        <w:spacing w:after="0" w:line="240" w:lineRule="auto"/>
        <w:ind w:firstLine="708"/>
        <w:jc w:val="both"/>
        <w:rPr>
          <w:rFonts w:ascii="Times New Roman" w:eastAsia="Calibri" w:hAnsi="Times New Roman" w:cs="Times New Roman"/>
          <w:kern w:val="2"/>
          <w:sz w:val="24"/>
          <w:szCs w:val="24"/>
          <w:lang w:val="uk-UA"/>
          <w14:ligatures w14:val="standardContextual"/>
        </w:rPr>
      </w:pPr>
      <w:r w:rsidRPr="00732B23">
        <w:rPr>
          <w:rFonts w:ascii="Times New Roman" w:eastAsia="Times New Roman" w:hAnsi="Times New Roman" w:cs="Times New Roman"/>
          <w:color w:val="000000"/>
          <w:sz w:val="24"/>
          <w:szCs w:val="24"/>
          <w:lang w:val="uk-UA" w:eastAsia="ru-RU"/>
        </w:rPr>
        <w:t xml:space="preserve">Щодо ініціативи ВША НААУ про притягнення його до дисциплінарної відповідальності, у зв’язку з тим, що він   </w:t>
      </w:r>
      <w:r w:rsidRPr="00732B23">
        <w:rPr>
          <w:rFonts w:ascii="Times New Roman" w:eastAsia="Calibri" w:hAnsi="Times New Roman" w:cs="Times New Roman"/>
          <w:kern w:val="2"/>
          <w:sz w:val="24"/>
          <w:szCs w:val="24"/>
          <w:lang w:val="uk-UA"/>
          <w14:ligatures w14:val="standardContextual"/>
        </w:rPr>
        <w:t xml:space="preserve">не здійснював підвищення професійної кваліфікації у Центрі акредитації ВША НААУ за попередні роки, а саме 2019, 2020, 2021, 2022 та 2023 то він не згоден. Відповідно до ч. 4 ст. 40 ЗУ «Про адвокатуру та адвокатську діяльність», адвокат може бути притягнутий до дисциплінарної відповідальності протягом одного року з дня вчинення дисциплінарного проступку. </w:t>
      </w:r>
    </w:p>
    <w:p w:rsidR="00732B23" w:rsidRPr="00732B23" w:rsidRDefault="00732B23" w:rsidP="00714079">
      <w:pPr>
        <w:spacing w:after="0" w:line="240" w:lineRule="auto"/>
        <w:ind w:firstLine="708"/>
        <w:jc w:val="both"/>
        <w:rPr>
          <w:rFonts w:ascii="Times New Roman" w:eastAsia="Calibri" w:hAnsi="Times New Roman" w:cs="Times New Roman"/>
          <w:color w:val="000000"/>
          <w:kern w:val="2"/>
          <w:shd w:val="clear" w:color="auto" w:fill="FFFFFF"/>
          <w:lang w:val="uk-UA"/>
          <w14:shadow w14:blurRad="38100" w14:dist="19050" w14:dir="2700000" w14:sx="100000" w14:sy="100000" w14:kx="0" w14:ky="0" w14:algn="tl">
            <w14:srgbClr w14:val="000000">
              <w14:alpha w14:val="60000"/>
            </w14:srgbClr>
          </w14:shadow>
          <w14:textOutline w14:w="0" w14:cap="flat" w14:cmpd="sng" w14:algn="ctr">
            <w14:noFill/>
            <w14:prstDash w14:val="solid"/>
            <w14:round/>
          </w14:textOutline>
          <w14:ligatures w14:val="standardContextual"/>
        </w:rPr>
      </w:pPr>
      <w:r w:rsidRPr="00732B23">
        <w:rPr>
          <w:rFonts w:ascii="Times New Roman" w:eastAsia="Calibri" w:hAnsi="Times New Roman" w:cs="Times New Roman"/>
          <w:kern w:val="2"/>
          <w:sz w:val="24"/>
          <w:szCs w:val="24"/>
          <w:lang w:val="uk-UA"/>
          <w14:ligatures w14:val="standardContextual"/>
        </w:rPr>
        <w:t>До своїх пояснень додав Сертифікат про підвищення професійного рівня за 2024 року та витяг про залікові години за 2022,  2023 роки</w:t>
      </w:r>
    </w:p>
    <w:p w:rsidR="00CA3AB9" w:rsidRDefault="00CA3AB9" w:rsidP="009773E3">
      <w:pPr>
        <w:pStyle w:val="a7"/>
        <w:tabs>
          <w:tab w:val="left" w:pos="567"/>
        </w:tabs>
        <w:spacing w:after="0" w:line="240" w:lineRule="auto"/>
        <w:ind w:left="0" w:firstLine="425"/>
        <w:contextualSpacing w:val="0"/>
        <w:jc w:val="both"/>
        <w:rPr>
          <w:rFonts w:ascii="Times New Roman" w:hAnsi="Times New Roman"/>
          <w:b/>
          <w:sz w:val="24"/>
          <w:szCs w:val="24"/>
          <w:lang w:val="uk-UA"/>
        </w:rPr>
      </w:pPr>
    </w:p>
    <w:p w:rsidR="00723E96" w:rsidRDefault="006B70FF" w:rsidP="00723E96">
      <w:pPr>
        <w:tabs>
          <w:tab w:val="left" w:pos="567"/>
        </w:tabs>
        <w:spacing w:after="0" w:line="240" w:lineRule="auto"/>
        <w:jc w:val="both"/>
        <w:rPr>
          <w:rFonts w:ascii="Times New Roman" w:hAnsi="Times New Roman"/>
          <w:b/>
          <w:sz w:val="24"/>
          <w:szCs w:val="24"/>
          <w:lang w:val="uk-UA"/>
        </w:rPr>
      </w:pPr>
      <w:r w:rsidRPr="00723E96">
        <w:rPr>
          <w:rFonts w:ascii="Times New Roman" w:hAnsi="Times New Roman"/>
          <w:b/>
          <w:sz w:val="24"/>
          <w:szCs w:val="24"/>
          <w:lang w:val="uk-UA"/>
        </w:rPr>
        <w:t>Виклад встановлених обставин</w:t>
      </w:r>
    </w:p>
    <w:p w:rsidR="00514B6F" w:rsidRDefault="00514B6F" w:rsidP="00723E96">
      <w:pPr>
        <w:tabs>
          <w:tab w:val="left" w:pos="567"/>
        </w:tabs>
        <w:spacing w:after="0" w:line="240" w:lineRule="auto"/>
        <w:jc w:val="both"/>
        <w:rPr>
          <w:rFonts w:ascii="Times New Roman" w:hAnsi="Times New Roman"/>
          <w:b/>
          <w:sz w:val="24"/>
          <w:szCs w:val="24"/>
          <w:lang w:val="uk-UA"/>
        </w:rPr>
      </w:pPr>
      <w:r>
        <w:rPr>
          <w:rFonts w:ascii="Times New Roman" w:eastAsia="Calibri" w:hAnsi="Times New Roman" w:cs="Times New Roman"/>
          <w:sz w:val="24"/>
          <w:szCs w:val="24"/>
          <w:lang w:val="uk-UA"/>
        </w:rPr>
        <w:tab/>
        <w:t xml:space="preserve"> Адвокат </w:t>
      </w:r>
      <w:r w:rsidR="00B50D2D">
        <w:rPr>
          <w:rFonts w:ascii="Times New Roman" w:eastAsia="Calibri" w:hAnsi="Times New Roman" w:cs="Times New Roman"/>
          <w:sz w:val="24"/>
          <w:szCs w:val="24"/>
          <w:lang w:val="uk-UA"/>
        </w:rPr>
        <w:t>Особа_1</w:t>
      </w:r>
      <w:r>
        <w:rPr>
          <w:rFonts w:ascii="Times New Roman" w:eastAsia="Calibri" w:hAnsi="Times New Roman" w:cs="Times New Roman"/>
          <w:sz w:val="24"/>
          <w:szCs w:val="24"/>
          <w:lang w:val="uk-UA"/>
        </w:rPr>
        <w:t xml:space="preserve"> обліковується в Раді адвокатів Донецької області,  має свідоцтво про право на заняття адвокатською діяльністю № </w:t>
      </w:r>
      <w:r w:rsidR="00B50D2D">
        <w:rPr>
          <w:rFonts w:ascii="Times New Roman" w:eastAsia="Calibri" w:hAnsi="Times New Roman" w:cs="Times New Roman"/>
          <w:sz w:val="24"/>
          <w:szCs w:val="24"/>
          <w:lang w:val="uk-UA"/>
        </w:rPr>
        <w:t>Інформація_1.</w:t>
      </w:r>
    </w:p>
    <w:p w:rsidR="00B50D2D" w:rsidRDefault="00723E96" w:rsidP="00706434">
      <w:pPr>
        <w:tabs>
          <w:tab w:val="left" w:pos="567"/>
        </w:tabs>
        <w:spacing w:after="0" w:line="240" w:lineRule="auto"/>
        <w:jc w:val="both"/>
        <w:rPr>
          <w:rFonts w:ascii="Times New Roman" w:hAnsi="Times New Roman"/>
          <w:bCs/>
          <w:iCs/>
          <w:color w:val="000000" w:themeColor="text1"/>
          <w:sz w:val="24"/>
          <w:szCs w:val="24"/>
          <w:lang w:val="uk-UA"/>
        </w:rPr>
      </w:pPr>
      <w:r>
        <w:rPr>
          <w:rFonts w:ascii="Times New Roman" w:hAnsi="Times New Roman"/>
          <w:b/>
          <w:sz w:val="24"/>
          <w:szCs w:val="24"/>
          <w:lang w:val="uk-UA"/>
        </w:rPr>
        <w:tab/>
      </w:r>
      <w:r w:rsidR="00706434" w:rsidRPr="00706434">
        <w:rPr>
          <w:rFonts w:ascii="Times New Roman" w:hAnsi="Times New Roman"/>
          <w:bCs/>
          <w:iCs/>
          <w:color w:val="000000" w:themeColor="text1"/>
          <w:sz w:val="24"/>
          <w:szCs w:val="24"/>
          <w:lang w:val="uk-UA"/>
        </w:rPr>
        <w:t xml:space="preserve">За даними  Єдиного реєстру  адвокатів України, основна адреса адвоката </w:t>
      </w:r>
      <w:r w:rsidR="00B50D2D">
        <w:rPr>
          <w:rFonts w:ascii="Times New Roman" w:hAnsi="Times New Roman"/>
          <w:color w:val="000000" w:themeColor="text1"/>
          <w:sz w:val="24"/>
          <w:szCs w:val="24"/>
          <w:lang w:val="uk-UA"/>
        </w:rPr>
        <w:t>Особа_1</w:t>
      </w:r>
      <w:r w:rsidR="00B50D2D">
        <w:rPr>
          <w:rFonts w:ascii="Times New Roman" w:hAnsi="Times New Roman"/>
          <w:bCs/>
          <w:iCs/>
          <w:color w:val="000000" w:themeColor="text1"/>
          <w:sz w:val="24"/>
          <w:szCs w:val="24"/>
          <w:lang w:val="uk-UA"/>
        </w:rPr>
        <w:t>Інформація_2.</w:t>
      </w:r>
    </w:p>
    <w:p w:rsidR="00706434" w:rsidRDefault="00706434" w:rsidP="00706434">
      <w:pPr>
        <w:tabs>
          <w:tab w:val="left" w:pos="567"/>
        </w:tabs>
        <w:spacing w:after="0" w:line="240" w:lineRule="auto"/>
        <w:jc w:val="both"/>
        <w:rPr>
          <w:rFonts w:ascii="Times New Roman" w:hAnsi="Times New Roman"/>
          <w:color w:val="000000" w:themeColor="text1"/>
          <w:sz w:val="24"/>
          <w:szCs w:val="24"/>
          <w:lang w:val="uk-UA"/>
        </w:rPr>
      </w:pPr>
      <w:r w:rsidRPr="00706434">
        <w:rPr>
          <w:rFonts w:ascii="Times New Roman" w:hAnsi="Times New Roman"/>
          <w:color w:val="000000" w:themeColor="text1"/>
          <w:sz w:val="24"/>
          <w:szCs w:val="24"/>
          <w:lang w:val="uk-UA"/>
        </w:rPr>
        <w:tab/>
        <w:t>Відповідно скріншоту інформації з сайту ВША НААУ,</w:t>
      </w:r>
      <w:r w:rsidR="00280CC8">
        <w:rPr>
          <w:rFonts w:ascii="Times New Roman" w:hAnsi="Times New Roman"/>
          <w:color w:val="000000" w:themeColor="text1"/>
          <w:sz w:val="24"/>
          <w:szCs w:val="24"/>
          <w:lang w:val="uk-UA"/>
        </w:rPr>
        <w:t xml:space="preserve"> </w:t>
      </w:r>
      <w:r w:rsidRPr="00706434">
        <w:rPr>
          <w:rFonts w:ascii="Times New Roman" w:hAnsi="Times New Roman"/>
          <w:color w:val="000000" w:themeColor="text1"/>
          <w:sz w:val="24"/>
          <w:szCs w:val="24"/>
          <w:lang w:val="uk-UA"/>
        </w:rPr>
        <w:t xml:space="preserve">що додано Скаржником до скарги, адвокатом </w:t>
      </w:r>
      <w:r w:rsidR="00B50D2D">
        <w:rPr>
          <w:rFonts w:ascii="Times New Roman" w:hAnsi="Times New Roman"/>
          <w:color w:val="000000" w:themeColor="text1"/>
          <w:sz w:val="24"/>
          <w:szCs w:val="24"/>
          <w:lang w:val="uk-UA"/>
        </w:rPr>
        <w:t>Особа_1</w:t>
      </w:r>
      <w:r w:rsidRPr="00706434">
        <w:rPr>
          <w:rFonts w:ascii="Times New Roman" w:hAnsi="Times New Roman"/>
          <w:color w:val="000000" w:themeColor="text1"/>
          <w:sz w:val="24"/>
          <w:szCs w:val="24"/>
          <w:lang w:val="uk-UA"/>
        </w:rPr>
        <w:t xml:space="preserve"> не виконано обов’язок щодо підвищення кваліфікації за 2019 – 2023 роки</w:t>
      </w:r>
      <w:r w:rsidR="00514B6F">
        <w:rPr>
          <w:rFonts w:ascii="Times New Roman" w:hAnsi="Times New Roman"/>
          <w:color w:val="000000" w:themeColor="text1"/>
          <w:sz w:val="24"/>
          <w:szCs w:val="24"/>
          <w:lang w:val="uk-UA"/>
        </w:rPr>
        <w:t>.</w:t>
      </w:r>
    </w:p>
    <w:p w:rsidR="00514B6F" w:rsidRDefault="00514B6F" w:rsidP="00514B6F">
      <w:pPr>
        <w:spacing w:after="0" w:line="240" w:lineRule="auto"/>
        <w:ind w:firstLine="720"/>
        <w:jc w:val="both"/>
        <w:rPr>
          <w:rFonts w:ascii="Times New Roman" w:hAnsi="Times New Roman" w:cs="Times New Roman"/>
          <w:sz w:val="24"/>
          <w:szCs w:val="24"/>
          <w:lang w:val="uk-UA"/>
        </w:rPr>
      </w:pPr>
      <w:r>
        <w:rPr>
          <w:rFonts w:ascii="Times New Roman" w:hAnsi="Times New Roman" w:cs="Times New Roman"/>
          <w:sz w:val="24"/>
          <w:szCs w:val="24"/>
          <w:lang w:val="uk-UA"/>
        </w:rPr>
        <w:t xml:space="preserve">Відповідно до Витягу з ЄРАУ серія ІІ № 1004121 від 30.09.2024  адвокат </w:t>
      </w:r>
      <w:r w:rsidR="00B50D2D">
        <w:rPr>
          <w:rFonts w:ascii="Times New Roman" w:hAnsi="Times New Roman" w:cs="Times New Roman"/>
          <w:sz w:val="24"/>
          <w:szCs w:val="24"/>
          <w:lang w:val="uk-UA"/>
        </w:rPr>
        <w:t>Особа_1</w:t>
      </w:r>
      <w:r>
        <w:rPr>
          <w:rFonts w:ascii="Times New Roman" w:hAnsi="Times New Roman" w:cs="Times New Roman"/>
          <w:sz w:val="24"/>
          <w:szCs w:val="24"/>
          <w:lang w:val="uk-UA"/>
        </w:rPr>
        <w:t xml:space="preserve"> не зупиняв адвокатську діяльність протягом 2019-2023 років.  Відмітки про підвищення кваліфікації відсутні.</w:t>
      </w:r>
    </w:p>
    <w:p w:rsidR="00514B6F" w:rsidRDefault="00514B6F" w:rsidP="00514B6F">
      <w:pPr>
        <w:tabs>
          <w:tab w:val="left" w:pos="567"/>
        </w:tabs>
        <w:spacing w:after="0" w:line="240" w:lineRule="auto"/>
        <w:jc w:val="both"/>
        <w:rPr>
          <w:rFonts w:ascii="Times New Roman" w:hAnsi="Times New Roman" w:cs="Times New Roman"/>
          <w:sz w:val="24"/>
          <w:szCs w:val="24"/>
          <w:lang w:val="uk-UA"/>
        </w:rPr>
      </w:pPr>
      <w:r>
        <w:rPr>
          <w:rFonts w:ascii="Times New Roman" w:hAnsi="Times New Roman" w:cs="Times New Roman"/>
          <w:sz w:val="24"/>
          <w:szCs w:val="24"/>
          <w:lang w:val="uk-UA"/>
        </w:rPr>
        <w:tab/>
        <w:t xml:space="preserve">З вданих адвоката проходження підвищення кваліфікації встановлено, що за 2022 рік адвокат </w:t>
      </w:r>
      <w:r w:rsidR="00B50D2D">
        <w:rPr>
          <w:rFonts w:ascii="Times New Roman" w:hAnsi="Times New Roman" w:cs="Times New Roman"/>
          <w:sz w:val="24"/>
          <w:szCs w:val="24"/>
          <w:lang w:val="uk-UA"/>
        </w:rPr>
        <w:t>Особа_1</w:t>
      </w:r>
      <w:r>
        <w:rPr>
          <w:rFonts w:ascii="Times New Roman" w:hAnsi="Times New Roman" w:cs="Times New Roman"/>
          <w:sz w:val="24"/>
          <w:szCs w:val="24"/>
          <w:lang w:val="uk-UA"/>
        </w:rPr>
        <w:t xml:space="preserve"> отримав 4 бала, за 2023 рік – 13 балів, з них по етиці- 0 балів.</w:t>
      </w:r>
    </w:p>
    <w:p w:rsidR="00C24359" w:rsidRPr="00265144" w:rsidRDefault="00514B6F" w:rsidP="00706434">
      <w:pPr>
        <w:tabs>
          <w:tab w:val="left" w:pos="567"/>
        </w:tabs>
        <w:spacing w:after="0" w:line="240" w:lineRule="auto"/>
        <w:jc w:val="both"/>
        <w:rPr>
          <w:rFonts w:ascii="Times New Roman" w:hAnsi="Times New Roman"/>
          <w:color w:val="000000" w:themeColor="text1"/>
          <w:sz w:val="24"/>
          <w:szCs w:val="24"/>
          <w:lang w:val="uk-UA"/>
        </w:rPr>
      </w:pPr>
      <w:r>
        <w:rPr>
          <w:rFonts w:ascii="Times New Roman" w:hAnsi="Times New Roman"/>
          <w:color w:val="000000" w:themeColor="text1"/>
          <w:sz w:val="24"/>
          <w:szCs w:val="24"/>
          <w:lang w:val="uk-UA"/>
        </w:rPr>
        <w:tab/>
      </w:r>
      <w:r w:rsidR="00C24359" w:rsidRPr="009604E4">
        <w:rPr>
          <w:rFonts w:ascii="Times New Roman" w:hAnsi="Times New Roman"/>
          <w:color w:val="000000" w:themeColor="text1"/>
          <w:sz w:val="24"/>
          <w:szCs w:val="24"/>
          <w:lang w:val="uk-UA"/>
        </w:rPr>
        <w:t>До дисциплінарної відповідальності адвокат</w:t>
      </w:r>
      <w:r w:rsidR="00C24359">
        <w:rPr>
          <w:rFonts w:ascii="Times New Roman" w:hAnsi="Times New Roman"/>
          <w:color w:val="000000" w:themeColor="text1"/>
          <w:sz w:val="24"/>
          <w:szCs w:val="24"/>
          <w:lang w:val="uk-UA"/>
        </w:rPr>
        <w:t xml:space="preserve"> раніше не притягувався.</w:t>
      </w:r>
    </w:p>
    <w:p w:rsidR="00CA3AB9" w:rsidRDefault="00CA3AB9" w:rsidP="009773E3">
      <w:pPr>
        <w:spacing w:after="0" w:line="240" w:lineRule="auto"/>
        <w:jc w:val="both"/>
        <w:rPr>
          <w:rFonts w:ascii="Times New Roman" w:hAnsi="Times New Roman" w:cs="Times New Roman"/>
          <w:b/>
          <w:sz w:val="24"/>
          <w:szCs w:val="24"/>
          <w:lang w:val="uk-UA"/>
        </w:rPr>
      </w:pPr>
    </w:p>
    <w:p w:rsidR="006B70FF" w:rsidRDefault="006B70FF" w:rsidP="009773E3">
      <w:pPr>
        <w:spacing w:after="0" w:line="240" w:lineRule="auto"/>
        <w:jc w:val="both"/>
        <w:rPr>
          <w:rFonts w:ascii="Times New Roman" w:hAnsi="Times New Roman" w:cs="Times New Roman"/>
          <w:b/>
          <w:sz w:val="24"/>
          <w:szCs w:val="24"/>
          <w:lang w:val="uk-UA"/>
        </w:rPr>
      </w:pPr>
      <w:r w:rsidRPr="00673E1F">
        <w:rPr>
          <w:rFonts w:ascii="Times New Roman" w:hAnsi="Times New Roman" w:cs="Times New Roman"/>
          <w:b/>
          <w:sz w:val="24"/>
          <w:szCs w:val="24"/>
          <w:lang w:val="uk-UA"/>
        </w:rPr>
        <w:t>Нормативно-правові акти, які підлягають застосуванню</w:t>
      </w:r>
    </w:p>
    <w:p w:rsidR="006B70FF" w:rsidRPr="00673E1F" w:rsidRDefault="006B70FF" w:rsidP="00723E96">
      <w:pPr>
        <w:pStyle w:val="rvps2"/>
        <w:shd w:val="clear" w:color="auto" w:fill="FFFFFF"/>
        <w:spacing w:before="0" w:beforeAutospacing="0" w:after="0" w:afterAutospacing="0"/>
        <w:ind w:firstLine="567"/>
        <w:jc w:val="both"/>
        <w:rPr>
          <w:lang w:val="uk-UA"/>
        </w:rPr>
      </w:pPr>
      <w:r w:rsidRPr="00673E1F">
        <w:rPr>
          <w:lang w:val="uk-UA"/>
        </w:rPr>
        <w:t>Пунктом 4 ч. 1 ст. 21 Закону України «Про адвокатуру та адвокатську діяльність» зазначено, що під час здійснення адвокатської діяльності адвокат зобов’язаний</w:t>
      </w:r>
      <w:bookmarkStart w:id="0" w:name="n161"/>
      <w:bookmarkStart w:id="1" w:name="n162"/>
      <w:bookmarkStart w:id="2" w:name="n163"/>
      <w:bookmarkStart w:id="3" w:name="n164"/>
      <w:bookmarkEnd w:id="0"/>
      <w:bookmarkEnd w:id="1"/>
      <w:bookmarkEnd w:id="2"/>
      <w:bookmarkEnd w:id="3"/>
      <w:r w:rsidRPr="00673E1F">
        <w:rPr>
          <w:lang w:val="uk-UA"/>
        </w:rPr>
        <w:t xml:space="preserve"> підвищувати свій професійний рівень.</w:t>
      </w:r>
    </w:p>
    <w:p w:rsidR="006B70FF" w:rsidRPr="00673E1F" w:rsidRDefault="006B70FF" w:rsidP="00CA3AB9">
      <w:pPr>
        <w:spacing w:after="0" w:line="240" w:lineRule="auto"/>
        <w:ind w:firstLine="567"/>
        <w:jc w:val="both"/>
        <w:rPr>
          <w:rFonts w:ascii="Times New Roman" w:hAnsi="Times New Roman" w:cs="Times New Roman"/>
          <w:sz w:val="24"/>
          <w:szCs w:val="24"/>
          <w:lang w:val="uk-UA"/>
        </w:rPr>
      </w:pPr>
      <w:r w:rsidRPr="00673E1F">
        <w:rPr>
          <w:rFonts w:ascii="Times New Roman" w:hAnsi="Times New Roman" w:cs="Times New Roman"/>
          <w:sz w:val="24"/>
          <w:szCs w:val="24"/>
          <w:lang w:val="uk-UA"/>
        </w:rPr>
        <w:t xml:space="preserve"> Відповідно, до частини 3 </w:t>
      </w:r>
      <w:r w:rsidRPr="00673E1F">
        <w:rPr>
          <w:rFonts w:ascii="Times New Roman" w:hAnsi="Times New Roman" w:cs="Times New Roman"/>
          <w:bCs/>
          <w:sz w:val="24"/>
          <w:szCs w:val="24"/>
          <w:lang w:val="uk-UA"/>
        </w:rPr>
        <w:t>стаття 11</w:t>
      </w:r>
      <w:r w:rsidRPr="00673E1F">
        <w:rPr>
          <w:rFonts w:ascii="Times New Roman" w:hAnsi="Times New Roman" w:cs="Times New Roman"/>
          <w:sz w:val="24"/>
          <w:szCs w:val="24"/>
          <w:lang w:val="uk-UA"/>
        </w:rPr>
        <w:t xml:space="preserve"> Правил адвокатської етики адвокат  має постійно підвищувати свій професійний рівень та кваліфікацію, володіти достатньою інформацією про зміни у чинному законодавстві. </w:t>
      </w:r>
    </w:p>
    <w:p w:rsidR="006B70FF" w:rsidRPr="00673E1F" w:rsidRDefault="006B70FF" w:rsidP="00CA3AB9">
      <w:pPr>
        <w:pStyle w:val="a7"/>
        <w:tabs>
          <w:tab w:val="left" w:pos="567"/>
        </w:tabs>
        <w:spacing w:after="0" w:line="240" w:lineRule="auto"/>
        <w:ind w:left="0" w:firstLine="567"/>
        <w:contextualSpacing w:val="0"/>
        <w:jc w:val="both"/>
        <w:rPr>
          <w:rFonts w:ascii="Times New Roman" w:hAnsi="Times New Roman"/>
          <w:sz w:val="24"/>
          <w:szCs w:val="24"/>
          <w:lang w:val="uk-UA"/>
        </w:rPr>
      </w:pPr>
      <w:r w:rsidRPr="00673E1F">
        <w:rPr>
          <w:rFonts w:ascii="Times New Roman" w:hAnsi="Times New Roman"/>
          <w:sz w:val="24"/>
          <w:szCs w:val="24"/>
          <w:lang w:val="uk-UA"/>
        </w:rPr>
        <w:t xml:space="preserve">Відповідно до ч. 1 ст. 65 Правил адвокатської етики Адвокат зобов’язаний виконувати рішення органів адвокатського самоврядування, прийняті в межах їх компетенції в спосіб, передбачений Законом України «Про адвокатуру та адвокатську діяльність». </w:t>
      </w:r>
    </w:p>
    <w:p w:rsidR="006B70FF" w:rsidRPr="00673E1F" w:rsidRDefault="006B70FF" w:rsidP="00CA3AB9">
      <w:pPr>
        <w:pStyle w:val="a7"/>
        <w:tabs>
          <w:tab w:val="left" w:pos="567"/>
        </w:tabs>
        <w:spacing w:after="0" w:line="240" w:lineRule="auto"/>
        <w:ind w:left="0" w:firstLine="567"/>
        <w:contextualSpacing w:val="0"/>
        <w:jc w:val="both"/>
        <w:rPr>
          <w:rFonts w:ascii="Times New Roman" w:hAnsi="Times New Roman"/>
          <w:sz w:val="24"/>
          <w:szCs w:val="24"/>
          <w:lang w:val="uk-UA"/>
        </w:rPr>
      </w:pPr>
      <w:r w:rsidRPr="00673E1F">
        <w:rPr>
          <w:rFonts w:ascii="Times New Roman" w:hAnsi="Times New Roman"/>
          <w:sz w:val="24"/>
          <w:szCs w:val="24"/>
          <w:lang w:val="uk-UA"/>
        </w:rPr>
        <w:t>Рішенням Ради адвокатів № 111 від 21 вересня 2019 року затверджено Порядок підвищення кваліфікації адвокатів України /далі - Порядок/, який передбачав проходження адвокатами підвищення кваліфікації до  липня 2021 року</w:t>
      </w:r>
    </w:p>
    <w:p w:rsidR="006B70FF" w:rsidRPr="00673E1F" w:rsidRDefault="006B70FF" w:rsidP="00CA3AB9">
      <w:pPr>
        <w:pStyle w:val="a7"/>
        <w:tabs>
          <w:tab w:val="left" w:pos="567"/>
        </w:tabs>
        <w:spacing w:after="0" w:line="240" w:lineRule="auto"/>
        <w:ind w:left="0" w:firstLine="567"/>
        <w:contextualSpacing w:val="0"/>
        <w:jc w:val="both"/>
        <w:rPr>
          <w:rFonts w:ascii="Times New Roman" w:hAnsi="Times New Roman"/>
          <w:sz w:val="24"/>
          <w:szCs w:val="24"/>
          <w:lang w:val="uk-UA"/>
        </w:rPr>
      </w:pPr>
      <w:r w:rsidRPr="00673E1F">
        <w:rPr>
          <w:rFonts w:ascii="Times New Roman" w:hAnsi="Times New Roman"/>
          <w:sz w:val="24"/>
          <w:szCs w:val="24"/>
          <w:lang w:val="uk-UA"/>
        </w:rPr>
        <w:t>Відповідно до п. 17 Порядку, всі адвокати, інформація про яких внесена до Єдиного реєстру адвокатів України були зобов’язані постійно підвищувати свій професійний рівень (професійної кваліфікації).</w:t>
      </w:r>
    </w:p>
    <w:p w:rsidR="006B70FF" w:rsidRPr="00673E1F" w:rsidRDefault="006B70FF" w:rsidP="00CA3AB9">
      <w:pPr>
        <w:pStyle w:val="a7"/>
        <w:tabs>
          <w:tab w:val="left" w:pos="567"/>
        </w:tabs>
        <w:spacing w:after="0" w:line="240" w:lineRule="auto"/>
        <w:ind w:left="0" w:firstLine="567"/>
        <w:contextualSpacing w:val="0"/>
        <w:jc w:val="both"/>
        <w:rPr>
          <w:rFonts w:ascii="Times New Roman" w:eastAsia="Times New Roman" w:hAnsi="Times New Roman"/>
          <w:sz w:val="24"/>
          <w:szCs w:val="24"/>
          <w:lang w:val="uk-UA"/>
        </w:rPr>
      </w:pPr>
      <w:r w:rsidRPr="00673E1F">
        <w:rPr>
          <w:rFonts w:ascii="Times New Roman" w:hAnsi="Times New Roman"/>
          <w:sz w:val="24"/>
          <w:szCs w:val="24"/>
          <w:lang w:val="uk-UA"/>
        </w:rPr>
        <w:lastRenderedPageBreak/>
        <w:t>Відповідно до п. 21 Порядку, в</w:t>
      </w:r>
      <w:r w:rsidRPr="00673E1F">
        <w:rPr>
          <w:rFonts w:ascii="Times New Roman" w:eastAsia="Times New Roman" w:hAnsi="Times New Roman"/>
          <w:sz w:val="24"/>
          <w:szCs w:val="24"/>
          <w:lang w:val="uk-UA"/>
        </w:rPr>
        <w:t>сі адвокати, за виключенням адвокатів, зазначених у пункті 20 цього порядку,  були зобов'язані підвищувати кваліфікацію адвоката на рівні 10 годин на рік (10 залікових балів).</w:t>
      </w:r>
    </w:p>
    <w:p w:rsidR="006B70FF" w:rsidRPr="00673E1F" w:rsidRDefault="006B70FF" w:rsidP="00CA3AB9">
      <w:pPr>
        <w:shd w:val="clear" w:color="auto" w:fill="FFFFFF"/>
        <w:spacing w:after="0" w:line="240" w:lineRule="auto"/>
        <w:ind w:firstLine="567"/>
        <w:jc w:val="both"/>
        <w:rPr>
          <w:rFonts w:ascii="Times New Roman" w:eastAsia="Times New Roman" w:hAnsi="Times New Roman" w:cs="Times New Roman"/>
          <w:sz w:val="24"/>
          <w:szCs w:val="24"/>
          <w:lang w:val="uk-UA"/>
        </w:rPr>
      </w:pPr>
      <w:bookmarkStart w:id="4" w:name="n81"/>
      <w:bookmarkEnd w:id="4"/>
      <w:r w:rsidRPr="00673E1F">
        <w:rPr>
          <w:rFonts w:ascii="Times New Roman" w:eastAsia="Times New Roman" w:hAnsi="Times New Roman" w:cs="Times New Roman"/>
          <w:sz w:val="24"/>
          <w:szCs w:val="24"/>
          <w:lang w:val="uk-UA"/>
        </w:rPr>
        <w:t>Пункт 22 Порядку передбачалось, що адвокат за рік має отримати не менше ніж 2 залікових бали за навчання з питань </w:t>
      </w:r>
      <w:hyperlink r:id="rId6" w:anchor="n4" w:tgtFrame="_blank" w:history="1">
        <w:r w:rsidRPr="00673E1F">
          <w:rPr>
            <w:rFonts w:ascii="Times New Roman" w:eastAsia="Times New Roman" w:hAnsi="Times New Roman" w:cs="Times New Roman"/>
            <w:sz w:val="24"/>
            <w:szCs w:val="24"/>
            <w:lang w:val="uk-UA"/>
          </w:rPr>
          <w:t>Правил адвокатської етики</w:t>
        </w:r>
      </w:hyperlink>
      <w:r w:rsidRPr="00673E1F">
        <w:rPr>
          <w:rFonts w:ascii="Times New Roman" w:eastAsia="Times New Roman" w:hAnsi="Times New Roman" w:cs="Times New Roman"/>
          <w:sz w:val="24"/>
          <w:szCs w:val="24"/>
          <w:lang w:val="uk-UA"/>
        </w:rPr>
        <w:t>.</w:t>
      </w:r>
    </w:p>
    <w:p w:rsidR="006B70FF" w:rsidRPr="00673E1F" w:rsidRDefault="006B70FF" w:rsidP="00CA3AB9">
      <w:pPr>
        <w:pStyle w:val="a7"/>
        <w:tabs>
          <w:tab w:val="left" w:pos="567"/>
        </w:tabs>
        <w:spacing w:after="0" w:line="240" w:lineRule="auto"/>
        <w:ind w:left="0" w:firstLine="567"/>
        <w:contextualSpacing w:val="0"/>
        <w:jc w:val="both"/>
        <w:rPr>
          <w:rFonts w:ascii="Times New Roman" w:hAnsi="Times New Roman"/>
          <w:sz w:val="24"/>
          <w:szCs w:val="24"/>
          <w:shd w:val="clear" w:color="auto" w:fill="FFFFFF"/>
          <w:lang w:val="uk-UA"/>
        </w:rPr>
      </w:pPr>
      <w:r w:rsidRPr="00673E1F">
        <w:rPr>
          <w:rFonts w:ascii="Times New Roman" w:hAnsi="Times New Roman"/>
          <w:sz w:val="24"/>
          <w:szCs w:val="24"/>
          <w:shd w:val="clear" w:color="auto" w:fill="FFFFFF"/>
          <w:lang w:val="uk-UA"/>
        </w:rPr>
        <w:t xml:space="preserve">Пунктом 24 Порядку передбачалось, що звітним роком з підвищення кваліфікації адвокатів є календарний рік, з 01 січня по 31 грудня кожного року. Вищою школою адвокатури НААУ ведеться особиста картка обліку залікових балів адвоката. </w:t>
      </w:r>
    </w:p>
    <w:p w:rsidR="006B70FF" w:rsidRPr="00673E1F" w:rsidRDefault="006B70FF" w:rsidP="00CA3AB9">
      <w:pPr>
        <w:pStyle w:val="Default"/>
        <w:ind w:firstLine="567"/>
        <w:jc w:val="both"/>
        <w:rPr>
          <w:rFonts w:ascii="Times New Roman" w:hAnsi="Times New Roman" w:cs="Times New Roman"/>
          <w:color w:val="auto"/>
          <w:shd w:val="clear" w:color="auto" w:fill="FFFFFF"/>
          <w:lang w:val="uk-UA"/>
        </w:rPr>
      </w:pPr>
      <w:r w:rsidRPr="00673E1F">
        <w:rPr>
          <w:rFonts w:ascii="Times New Roman" w:hAnsi="Times New Roman" w:cs="Times New Roman"/>
          <w:color w:val="auto"/>
          <w:shd w:val="clear" w:color="auto" w:fill="FFFFFF"/>
          <w:lang w:val="uk-UA"/>
        </w:rPr>
        <w:t>Відповідно до п. 30 Порядку, адвокатам, які виконали вимоги щодо підвищення кваліфікації, Вищою школою адвокатури НААУ видавався електронний сертифікат про підвищення кваліфікації (направляється на електронну адресу адвоката) з відповідним внесенням НААУ такої інформації до ЄРАУ. Форма сертифіката затверджується Вищою школою адвокатури НААУ.</w:t>
      </w:r>
    </w:p>
    <w:p w:rsidR="006B70FF" w:rsidRPr="00673E1F" w:rsidRDefault="006B70FF" w:rsidP="00CA3AB9">
      <w:pPr>
        <w:pStyle w:val="Default"/>
        <w:ind w:firstLine="567"/>
        <w:jc w:val="both"/>
        <w:rPr>
          <w:rFonts w:ascii="Times New Roman" w:hAnsi="Times New Roman" w:cs="Times New Roman"/>
          <w:color w:val="auto"/>
          <w:lang w:val="uk-UA"/>
        </w:rPr>
      </w:pPr>
      <w:r w:rsidRPr="00673E1F">
        <w:rPr>
          <w:rFonts w:ascii="Times New Roman" w:hAnsi="Times New Roman" w:cs="Times New Roman"/>
          <w:color w:val="auto"/>
          <w:lang w:val="uk-UA"/>
        </w:rPr>
        <w:t>03 липня 2021 року Рада адвокатів України прийняла рішення № 63, яким затвердила у новій редакції «Порядок підвищення кваліфікації адвокатів України».</w:t>
      </w:r>
    </w:p>
    <w:p w:rsidR="00C24359" w:rsidRDefault="006B70FF" w:rsidP="00C24359">
      <w:pPr>
        <w:pStyle w:val="Default"/>
        <w:ind w:firstLine="567"/>
        <w:jc w:val="both"/>
        <w:rPr>
          <w:rFonts w:ascii="Times New Roman" w:hAnsi="Times New Roman" w:cs="Times New Roman"/>
          <w:color w:val="auto"/>
          <w:lang w:val="uk-UA"/>
        </w:rPr>
      </w:pPr>
      <w:r w:rsidRPr="00673E1F">
        <w:rPr>
          <w:rFonts w:ascii="Times New Roman" w:hAnsi="Times New Roman" w:cs="Times New Roman"/>
          <w:color w:val="auto"/>
          <w:lang w:val="uk-UA"/>
        </w:rPr>
        <w:t>Розділ II Порядку визначає, що всі адвокати, інформація про яких внесена до Єдиного реєстру адвокатів України, зобов’язані постійно підвищувати свій професійний рівень (професійну кваліфікацію). Один заліковий бал з підвищення кваліфікації адвокатів дорівнює 1 (одній) годині навчання, крім випадків, встановлених Порядком. Адвокат за рік має отримати не менше- ніж 2 залікових бали за навчання з питань Правил адвокатської етики. Всі адвокати, за виключенням окремих категорій, зазначених в Порядку, зобов’язані підвищувати кваліфікацію адвоката на рівні 10 годин на рік (10 залікових балів). Звітним роком з підвищення кваліфікації адвокатів є календарний рік, з 01 січня по 31 грудня кожного року. Вищою школою адвокатури НААУ ведеться особиста картка обліку залікових балів адвоката. Адвокатам, які виконали вимоги щодо підвищення кваліфікації Вищого школою адвокатури НААУ видається електронний сертифікат про підвищення кваліфікації (направляється на електронну адресу адвоката) з відповідним внесенням НААУ такої інформації до ЄРАУ. Форма сертифікату затверджується Вищою школою адвокатури НААУ.</w:t>
      </w:r>
    </w:p>
    <w:p w:rsidR="00C24359" w:rsidRDefault="00C24359" w:rsidP="00C24359">
      <w:pPr>
        <w:pStyle w:val="Default"/>
        <w:ind w:firstLine="567"/>
        <w:jc w:val="both"/>
        <w:rPr>
          <w:rFonts w:ascii="Times New Roman" w:hAnsi="Times New Roman" w:cs="Times New Roman"/>
          <w:color w:val="auto"/>
          <w:lang w:val="uk-UA"/>
        </w:rPr>
      </w:pPr>
      <w:r>
        <w:rPr>
          <w:rFonts w:ascii="Times New Roman" w:hAnsi="Times New Roman" w:cs="Times New Roman"/>
          <w:color w:val="auto"/>
          <w:lang w:val="uk-UA"/>
        </w:rPr>
        <w:t>Пунктом 3.1.7 Порядку ведення Єдиного реєстру адвокатів України (з</w:t>
      </w:r>
      <w:r>
        <w:rPr>
          <w:lang w:val="uk-UA"/>
        </w:rPr>
        <w:t>атверджено рішенням Ради адвокатів України № 74 від 22 серпня 2022 року) передбачено внесення інформації про підвищення кваліфікації до ЄРАУ.</w:t>
      </w:r>
    </w:p>
    <w:p w:rsidR="006B70FF" w:rsidRPr="00673E1F" w:rsidRDefault="006B70FF" w:rsidP="00C24359">
      <w:pPr>
        <w:pStyle w:val="Default"/>
        <w:ind w:firstLine="567"/>
        <w:jc w:val="both"/>
        <w:rPr>
          <w:rFonts w:ascii="Times New Roman" w:hAnsi="Times New Roman" w:cs="Times New Roman"/>
          <w:color w:val="auto"/>
          <w:shd w:val="clear" w:color="auto" w:fill="FFFFFF"/>
          <w:lang w:val="uk-UA"/>
        </w:rPr>
      </w:pPr>
      <w:r w:rsidRPr="00673E1F">
        <w:rPr>
          <w:rFonts w:ascii="Times New Roman" w:hAnsi="Times New Roman" w:cs="Times New Roman"/>
          <w:lang w:val="uk-UA"/>
        </w:rPr>
        <w:t xml:space="preserve">16.03.2022 р. Рішенням РАУ НААУ були внесені зміни до Порядку підвищення кваліфікації, яким </w:t>
      </w:r>
      <w:r w:rsidRPr="00673E1F">
        <w:rPr>
          <w:rFonts w:ascii="Times New Roman" w:hAnsi="Times New Roman" w:cs="Times New Roman"/>
          <w:color w:val="auto"/>
          <w:lang w:val="uk-UA"/>
        </w:rPr>
        <w:t>п</w:t>
      </w:r>
      <w:r w:rsidRPr="00673E1F">
        <w:rPr>
          <w:rFonts w:ascii="Times New Roman" w:hAnsi="Times New Roman" w:cs="Times New Roman"/>
          <w:color w:val="auto"/>
          <w:shd w:val="clear" w:color="auto" w:fill="FFFFFF"/>
          <w:lang w:val="uk-UA"/>
        </w:rPr>
        <w:t>ризупинено до 31 грудня 2022 року дію пунктів 19, 20 Порядку підвищення кваліфікації адвокатів України, затвердженого рішенням Ради адвокатів України № 63 ві</w:t>
      </w:r>
      <w:r w:rsidR="005F6776" w:rsidRPr="00673E1F">
        <w:rPr>
          <w:rFonts w:ascii="Times New Roman" w:hAnsi="Times New Roman" w:cs="Times New Roman"/>
          <w:color w:val="auto"/>
          <w:shd w:val="clear" w:color="auto" w:fill="FFFFFF"/>
          <w:lang w:val="uk-UA"/>
        </w:rPr>
        <w:t>д 03 липня 2021 року.</w:t>
      </w:r>
    </w:p>
    <w:p w:rsidR="008B4E6D" w:rsidRPr="00673E1F" w:rsidRDefault="008B4E6D" w:rsidP="00CA3AB9">
      <w:pPr>
        <w:pStyle w:val="Default"/>
        <w:ind w:firstLine="567"/>
        <w:jc w:val="both"/>
        <w:rPr>
          <w:rFonts w:ascii="Times New Roman" w:hAnsi="Times New Roman" w:cs="Times New Roman"/>
          <w:color w:val="auto"/>
          <w:shd w:val="clear" w:color="auto" w:fill="FFFFFF"/>
          <w:lang w:val="uk-UA"/>
        </w:rPr>
      </w:pPr>
      <w:r w:rsidRPr="00673E1F">
        <w:rPr>
          <w:rFonts w:ascii="Times New Roman" w:hAnsi="Times New Roman" w:cs="Times New Roman"/>
          <w:color w:val="000000" w:themeColor="text1"/>
          <w:shd w:val="clear" w:color="auto" w:fill="FFFFFF"/>
          <w:lang w:val="uk-UA"/>
        </w:rPr>
        <w:t>Рішенням Ради адвокатів України № 88 від 11-12 серпня 2023 року «Про виконання обов'язку підвищення кваліфікації адвокатами за 2022 рік» встановлено, що невиконання адвокатом за 2022 рік у повному обсязі вимог, передбачених пунктами 19, 20 Порядку підвищення кваліфікації адвокатів (кількості годин та залікованих балів), не є дисциплінарним проступком і не може слугувати підставою для притягнення адвоката до дисциплінарної відповідальності.</w:t>
      </w:r>
    </w:p>
    <w:p w:rsidR="006B70FF" w:rsidRPr="00673E1F" w:rsidRDefault="006B70FF" w:rsidP="00CA3AB9">
      <w:pPr>
        <w:spacing w:after="0" w:line="240" w:lineRule="auto"/>
        <w:ind w:firstLine="567"/>
        <w:jc w:val="both"/>
        <w:rPr>
          <w:rFonts w:ascii="Times New Roman" w:hAnsi="Times New Roman" w:cs="Times New Roman"/>
          <w:sz w:val="24"/>
          <w:szCs w:val="24"/>
          <w:shd w:val="clear" w:color="auto" w:fill="FFFFFF"/>
          <w:lang w:val="uk-UA"/>
        </w:rPr>
      </w:pPr>
      <w:r w:rsidRPr="00673E1F">
        <w:rPr>
          <w:rFonts w:ascii="Times New Roman" w:hAnsi="Times New Roman" w:cs="Times New Roman"/>
          <w:sz w:val="24"/>
          <w:szCs w:val="24"/>
          <w:shd w:val="clear" w:color="auto" w:fill="FFFFFF"/>
          <w:lang w:val="uk-UA"/>
        </w:rPr>
        <w:t>Відповідно до ч. 2 ст. 35 Закону «Адвокат може бути притягнутий до дисциплінарної відповідальності протягом року з дня вчинення дисциплінарного проступку».</w:t>
      </w:r>
    </w:p>
    <w:p w:rsidR="006B70FF" w:rsidRPr="00673E1F" w:rsidRDefault="006B70FF" w:rsidP="00CA3AB9">
      <w:pPr>
        <w:spacing w:after="0" w:line="240" w:lineRule="auto"/>
        <w:ind w:firstLine="567"/>
        <w:jc w:val="both"/>
        <w:rPr>
          <w:rFonts w:ascii="Times New Roman" w:hAnsi="Times New Roman"/>
          <w:sz w:val="24"/>
          <w:szCs w:val="24"/>
          <w:lang w:val="uk-UA"/>
        </w:rPr>
      </w:pPr>
      <w:r w:rsidRPr="00673E1F">
        <w:rPr>
          <w:rFonts w:ascii="Times New Roman" w:hAnsi="Times New Roman"/>
          <w:sz w:val="24"/>
          <w:szCs w:val="24"/>
          <w:lang w:val="uk-UA"/>
        </w:rPr>
        <w:t>Відповідно до ч.1 ст. 41 Закону України: «Про адвокатуру та адвокатську діяльність»: «За результатами розгляду дисциплінарної справи дисциплінарна палата кваліфікаційно-дисциплінарної комісії адвокатури приймає рішення про притягнення адвоката до дисциплінарної відповідальності за вчинення дисциплінарного проступку і застосування до нього дисциплінарного стягнення або про закриття дисциплінарної справи.».</w:t>
      </w:r>
    </w:p>
    <w:p w:rsidR="006B70FF" w:rsidRPr="00673E1F" w:rsidRDefault="006B70FF" w:rsidP="00CA3AB9">
      <w:pPr>
        <w:spacing w:after="0" w:line="240" w:lineRule="auto"/>
        <w:ind w:firstLine="567"/>
        <w:jc w:val="both"/>
        <w:rPr>
          <w:rFonts w:ascii="Times New Roman" w:hAnsi="Times New Roman"/>
          <w:sz w:val="24"/>
          <w:szCs w:val="24"/>
          <w:lang w:val="uk-UA"/>
        </w:rPr>
      </w:pPr>
      <w:r w:rsidRPr="00673E1F">
        <w:rPr>
          <w:rFonts w:ascii="Times New Roman" w:hAnsi="Times New Roman"/>
          <w:sz w:val="24"/>
          <w:szCs w:val="24"/>
          <w:lang w:val="uk-UA"/>
        </w:rPr>
        <w:t>Відповідно до ч. 2 ст. 49 Положення «Про порядок прийняття та розгляду скарг щодо неналежної поведінки адвоката, яка може мати наслідком його дисциплінарну відповідальність», затвердженим рішенням Ради адвокатів України від 30 серпня 2014 року № 120, із змінами рішення про закриття дисциплінарної справи приймається у разі:</w:t>
      </w:r>
    </w:p>
    <w:p w:rsidR="006B70FF" w:rsidRPr="00673E1F" w:rsidRDefault="006B70FF" w:rsidP="00CA3AB9">
      <w:pPr>
        <w:spacing w:after="0" w:line="240" w:lineRule="auto"/>
        <w:ind w:firstLine="567"/>
        <w:jc w:val="both"/>
        <w:rPr>
          <w:rFonts w:ascii="Times New Roman" w:hAnsi="Times New Roman"/>
          <w:sz w:val="24"/>
          <w:szCs w:val="24"/>
          <w:lang w:val="uk-UA"/>
        </w:rPr>
      </w:pPr>
      <w:r w:rsidRPr="00673E1F">
        <w:rPr>
          <w:rFonts w:ascii="Times New Roman" w:hAnsi="Times New Roman"/>
          <w:sz w:val="24"/>
          <w:szCs w:val="24"/>
          <w:lang w:val="uk-UA"/>
        </w:rPr>
        <w:lastRenderedPageBreak/>
        <w:t>а) відсутності в діях адвоката дисциплінарного проступку;</w:t>
      </w:r>
    </w:p>
    <w:p w:rsidR="006B70FF" w:rsidRPr="00673E1F" w:rsidRDefault="006B70FF" w:rsidP="00CA3AB9">
      <w:pPr>
        <w:spacing w:after="0" w:line="240" w:lineRule="auto"/>
        <w:ind w:firstLine="567"/>
        <w:jc w:val="both"/>
        <w:rPr>
          <w:rFonts w:ascii="Times New Roman" w:hAnsi="Times New Roman"/>
          <w:sz w:val="24"/>
          <w:szCs w:val="24"/>
          <w:lang w:val="uk-UA"/>
        </w:rPr>
      </w:pPr>
      <w:r w:rsidRPr="00673E1F">
        <w:rPr>
          <w:rFonts w:ascii="Times New Roman" w:hAnsi="Times New Roman"/>
          <w:sz w:val="24"/>
          <w:szCs w:val="24"/>
          <w:lang w:val="uk-UA"/>
        </w:rPr>
        <w:t>б) закінчення строку притягнення адвоката до дисциплінарної відповідальності, у разі встановлення дисциплінарного проступку у діях адвоката.</w:t>
      </w:r>
    </w:p>
    <w:p w:rsidR="006B70FF" w:rsidRPr="00673E1F" w:rsidRDefault="006B70FF" w:rsidP="00CA3AB9">
      <w:pPr>
        <w:spacing w:after="0" w:line="240" w:lineRule="auto"/>
        <w:ind w:firstLine="567"/>
        <w:jc w:val="both"/>
        <w:rPr>
          <w:rFonts w:ascii="Times New Roman" w:hAnsi="Times New Roman"/>
          <w:sz w:val="24"/>
          <w:szCs w:val="24"/>
          <w:lang w:val="uk-UA"/>
        </w:rPr>
      </w:pPr>
      <w:r w:rsidRPr="00673E1F">
        <w:rPr>
          <w:rFonts w:ascii="Times New Roman" w:hAnsi="Times New Roman"/>
          <w:sz w:val="24"/>
          <w:szCs w:val="24"/>
          <w:lang w:val="uk-UA"/>
        </w:rPr>
        <w:t>в) відкликання заяви (скарги) заявником (скаржником).</w:t>
      </w:r>
    </w:p>
    <w:p w:rsidR="006B70FF" w:rsidRDefault="006B70FF" w:rsidP="00CA3AB9">
      <w:pPr>
        <w:spacing w:after="0" w:line="240" w:lineRule="auto"/>
        <w:ind w:firstLine="567"/>
        <w:jc w:val="both"/>
        <w:rPr>
          <w:rFonts w:ascii="Times New Roman" w:hAnsi="Times New Roman"/>
          <w:sz w:val="24"/>
          <w:szCs w:val="24"/>
          <w:lang w:val="uk-UA"/>
        </w:rPr>
      </w:pPr>
      <w:r w:rsidRPr="00673E1F">
        <w:rPr>
          <w:rFonts w:ascii="Times New Roman" w:hAnsi="Times New Roman"/>
          <w:sz w:val="24"/>
          <w:szCs w:val="24"/>
          <w:lang w:val="uk-UA"/>
        </w:rPr>
        <w:t>г) на дату прийняття рішення, за результатами розгляду скарги, адвоката позбавлено права на заняття адвокатською діяльністю.</w:t>
      </w:r>
    </w:p>
    <w:p w:rsidR="00CA3AB9" w:rsidRPr="00673E1F" w:rsidRDefault="00CA3AB9" w:rsidP="00CA3AB9">
      <w:pPr>
        <w:spacing w:after="0" w:line="240" w:lineRule="auto"/>
        <w:ind w:firstLine="567"/>
        <w:jc w:val="both"/>
        <w:rPr>
          <w:rFonts w:ascii="Times New Roman" w:hAnsi="Times New Roman"/>
          <w:sz w:val="24"/>
          <w:szCs w:val="24"/>
          <w:lang w:val="uk-UA"/>
        </w:rPr>
      </w:pPr>
    </w:p>
    <w:p w:rsidR="006B70FF" w:rsidRDefault="006B70FF" w:rsidP="00723E96">
      <w:pPr>
        <w:spacing w:after="0" w:line="240" w:lineRule="auto"/>
        <w:jc w:val="both"/>
        <w:rPr>
          <w:rFonts w:ascii="Times New Roman" w:hAnsi="Times New Roman" w:cs="Times New Roman"/>
          <w:b/>
          <w:sz w:val="24"/>
          <w:szCs w:val="24"/>
          <w:lang w:val="uk-UA"/>
        </w:rPr>
      </w:pPr>
      <w:r w:rsidRPr="00673E1F">
        <w:rPr>
          <w:rFonts w:ascii="Times New Roman" w:hAnsi="Times New Roman" w:cs="Times New Roman"/>
          <w:b/>
          <w:sz w:val="24"/>
          <w:szCs w:val="24"/>
          <w:lang w:val="uk-UA"/>
        </w:rPr>
        <w:t>Мотиви та висновки ДП КДКА</w:t>
      </w:r>
    </w:p>
    <w:p w:rsidR="006B70FF" w:rsidRPr="00673E1F" w:rsidRDefault="006B70FF" w:rsidP="00723E96">
      <w:pPr>
        <w:spacing w:after="0" w:line="240" w:lineRule="auto"/>
        <w:ind w:firstLine="567"/>
        <w:jc w:val="both"/>
        <w:rPr>
          <w:rFonts w:ascii="Times New Roman" w:hAnsi="Times New Roman" w:cs="Times New Roman"/>
          <w:sz w:val="24"/>
          <w:szCs w:val="24"/>
          <w:lang w:val="uk-UA"/>
        </w:rPr>
      </w:pPr>
      <w:r w:rsidRPr="00673E1F">
        <w:rPr>
          <w:rFonts w:ascii="Times New Roman" w:hAnsi="Times New Roman" w:cs="Times New Roman"/>
          <w:sz w:val="24"/>
          <w:szCs w:val="24"/>
          <w:lang w:val="uk-UA"/>
        </w:rPr>
        <w:t>Вивчивши матеріали справи, з’ясувавши обставини викладені у скарзі, Дисциплінарна палата приходить до наступного.</w:t>
      </w:r>
    </w:p>
    <w:p w:rsidR="00C24359" w:rsidRDefault="006B70FF" w:rsidP="00C24359">
      <w:pPr>
        <w:spacing w:after="0" w:line="240" w:lineRule="auto"/>
        <w:ind w:firstLine="567"/>
        <w:jc w:val="both"/>
        <w:rPr>
          <w:rFonts w:ascii="Times New Roman" w:hAnsi="Times New Roman" w:cs="Times New Roman"/>
          <w:sz w:val="24"/>
          <w:szCs w:val="24"/>
          <w:lang w:val="uk-UA"/>
        </w:rPr>
      </w:pPr>
      <w:r w:rsidRPr="00673E1F">
        <w:rPr>
          <w:rFonts w:ascii="Times New Roman" w:hAnsi="Times New Roman" w:cs="Times New Roman"/>
          <w:sz w:val="24"/>
          <w:szCs w:val="24"/>
          <w:lang w:val="uk-UA"/>
        </w:rPr>
        <w:t>Матеріали справи містять докази, які свід</w:t>
      </w:r>
      <w:r w:rsidR="008B4E6D" w:rsidRPr="00673E1F">
        <w:rPr>
          <w:rFonts w:ascii="Times New Roman" w:hAnsi="Times New Roman" w:cs="Times New Roman"/>
          <w:sz w:val="24"/>
          <w:szCs w:val="24"/>
          <w:lang w:val="uk-UA"/>
        </w:rPr>
        <w:t xml:space="preserve">чать про невиконання адвокатом обов’язку підвищення кваліфікації </w:t>
      </w:r>
      <w:r w:rsidRPr="00673E1F">
        <w:rPr>
          <w:rFonts w:ascii="Times New Roman" w:hAnsi="Times New Roman" w:cs="Times New Roman"/>
          <w:sz w:val="24"/>
          <w:szCs w:val="24"/>
          <w:lang w:val="uk-UA"/>
        </w:rPr>
        <w:t>за 2</w:t>
      </w:r>
      <w:r w:rsidR="008B4E6D" w:rsidRPr="00673E1F">
        <w:rPr>
          <w:rFonts w:ascii="Times New Roman" w:hAnsi="Times New Roman" w:cs="Times New Roman"/>
          <w:sz w:val="24"/>
          <w:szCs w:val="24"/>
          <w:lang w:val="uk-UA"/>
        </w:rPr>
        <w:t>019, 2020, 2021, 2023 роки</w:t>
      </w:r>
      <w:r w:rsidRPr="00673E1F">
        <w:rPr>
          <w:rFonts w:ascii="Times New Roman" w:hAnsi="Times New Roman" w:cs="Times New Roman"/>
          <w:sz w:val="24"/>
          <w:szCs w:val="24"/>
          <w:lang w:val="uk-UA"/>
        </w:rPr>
        <w:t>. Зазначені обставини адвокатом не спростовані.</w:t>
      </w:r>
      <w:r w:rsidR="00CC1705">
        <w:rPr>
          <w:rFonts w:ascii="Times New Roman" w:hAnsi="Times New Roman" w:cs="Times New Roman"/>
          <w:sz w:val="24"/>
          <w:szCs w:val="24"/>
          <w:lang w:val="uk-UA"/>
        </w:rPr>
        <w:t xml:space="preserve"> </w:t>
      </w:r>
    </w:p>
    <w:p w:rsidR="006C624B" w:rsidRDefault="006C624B" w:rsidP="00C24359">
      <w:pPr>
        <w:spacing w:after="0" w:line="240" w:lineRule="auto"/>
        <w:ind w:firstLine="567"/>
        <w:jc w:val="both"/>
        <w:rPr>
          <w:rFonts w:ascii="Times New Roman" w:hAnsi="Times New Roman" w:cs="Times New Roman"/>
          <w:sz w:val="24"/>
          <w:szCs w:val="24"/>
          <w:lang w:val="uk-UA"/>
        </w:rPr>
      </w:pPr>
      <w:r>
        <w:rPr>
          <w:rFonts w:ascii="Times New Roman" w:hAnsi="Times New Roman" w:cs="Times New Roman"/>
          <w:sz w:val="24"/>
          <w:szCs w:val="24"/>
          <w:lang w:val="uk-UA"/>
        </w:rPr>
        <w:t>Адвокатом Цимбалюком до пояснень долучен</w:t>
      </w:r>
      <w:r w:rsidR="008A2929">
        <w:rPr>
          <w:rFonts w:ascii="Times New Roman" w:hAnsi="Times New Roman" w:cs="Times New Roman"/>
          <w:sz w:val="24"/>
          <w:szCs w:val="24"/>
          <w:lang w:val="uk-UA"/>
        </w:rPr>
        <w:t>ий сертифікат</w:t>
      </w:r>
      <w:r>
        <w:rPr>
          <w:rFonts w:ascii="Times New Roman" w:hAnsi="Times New Roman" w:cs="Times New Roman"/>
          <w:sz w:val="24"/>
          <w:szCs w:val="24"/>
          <w:lang w:val="uk-UA"/>
        </w:rPr>
        <w:t xml:space="preserve"> про підвищення </w:t>
      </w:r>
      <w:r w:rsidR="00CA3AE7">
        <w:rPr>
          <w:rFonts w:ascii="Times New Roman" w:hAnsi="Times New Roman" w:cs="Times New Roman"/>
          <w:sz w:val="24"/>
          <w:szCs w:val="24"/>
          <w:lang w:val="uk-UA"/>
        </w:rPr>
        <w:t>професійного рівня за 2024 рік, але даний пер</w:t>
      </w:r>
      <w:r w:rsidR="005265B0">
        <w:rPr>
          <w:rFonts w:ascii="Times New Roman" w:hAnsi="Times New Roman" w:cs="Times New Roman"/>
          <w:sz w:val="24"/>
          <w:szCs w:val="24"/>
          <w:lang w:val="uk-UA"/>
        </w:rPr>
        <w:t>іод не є предметом Скарги ВШАУ.</w:t>
      </w:r>
      <w:r w:rsidR="00CA3AE7">
        <w:rPr>
          <w:rFonts w:ascii="Times New Roman" w:hAnsi="Times New Roman" w:cs="Times New Roman"/>
          <w:sz w:val="24"/>
          <w:szCs w:val="24"/>
          <w:lang w:val="uk-UA"/>
        </w:rPr>
        <w:t xml:space="preserve"> Сертифікати за 2019,2020,2021 та 2023</w:t>
      </w:r>
      <w:r w:rsidR="005265B0">
        <w:rPr>
          <w:rFonts w:ascii="Times New Roman" w:hAnsi="Times New Roman" w:cs="Times New Roman"/>
          <w:sz w:val="24"/>
          <w:szCs w:val="24"/>
          <w:lang w:val="uk-UA"/>
        </w:rPr>
        <w:t xml:space="preserve"> </w:t>
      </w:r>
      <w:r w:rsidR="00CA3AE7">
        <w:rPr>
          <w:rFonts w:ascii="Times New Roman" w:hAnsi="Times New Roman" w:cs="Times New Roman"/>
          <w:sz w:val="24"/>
          <w:szCs w:val="24"/>
          <w:lang w:val="uk-UA"/>
        </w:rPr>
        <w:t xml:space="preserve">роки </w:t>
      </w:r>
      <w:r w:rsidR="005265B0">
        <w:rPr>
          <w:rFonts w:ascii="Times New Roman" w:hAnsi="Times New Roman" w:cs="Times New Roman"/>
          <w:sz w:val="24"/>
          <w:szCs w:val="24"/>
          <w:lang w:val="uk-UA"/>
        </w:rPr>
        <w:t xml:space="preserve">у адвоката </w:t>
      </w:r>
      <w:r w:rsidR="00CA3AE7">
        <w:rPr>
          <w:rFonts w:ascii="Times New Roman" w:hAnsi="Times New Roman" w:cs="Times New Roman"/>
          <w:sz w:val="24"/>
          <w:szCs w:val="24"/>
          <w:lang w:val="uk-UA"/>
        </w:rPr>
        <w:t>відсутні</w:t>
      </w:r>
      <w:r w:rsidR="005265B0">
        <w:rPr>
          <w:rFonts w:ascii="Times New Roman" w:hAnsi="Times New Roman" w:cs="Times New Roman"/>
          <w:sz w:val="24"/>
          <w:szCs w:val="24"/>
          <w:lang w:val="uk-UA"/>
        </w:rPr>
        <w:t>.</w:t>
      </w:r>
      <w:r w:rsidR="00C41ACC">
        <w:rPr>
          <w:rFonts w:ascii="Times New Roman" w:hAnsi="Times New Roman" w:cs="Times New Roman"/>
          <w:sz w:val="24"/>
          <w:szCs w:val="24"/>
          <w:lang w:val="uk-UA"/>
        </w:rPr>
        <w:t xml:space="preserve">  Витяг </w:t>
      </w:r>
      <w:r w:rsidR="00C41ACC" w:rsidRPr="00C41ACC">
        <w:rPr>
          <w:rFonts w:ascii="Times New Roman" w:hAnsi="Times New Roman" w:cs="Times New Roman"/>
          <w:sz w:val="24"/>
          <w:szCs w:val="24"/>
          <w:lang w:val="uk-UA"/>
        </w:rPr>
        <w:t>про залікові години за 2023 р</w:t>
      </w:r>
      <w:r w:rsidR="00C41ACC">
        <w:rPr>
          <w:rFonts w:ascii="Times New Roman" w:hAnsi="Times New Roman" w:cs="Times New Roman"/>
          <w:sz w:val="24"/>
          <w:szCs w:val="24"/>
          <w:lang w:val="uk-UA"/>
        </w:rPr>
        <w:t xml:space="preserve">ік підтверджує факт невиконання </w:t>
      </w:r>
      <w:r w:rsidR="00514B6F">
        <w:rPr>
          <w:rFonts w:ascii="Times New Roman" w:hAnsi="Times New Roman" w:cs="Times New Roman"/>
          <w:sz w:val="24"/>
          <w:szCs w:val="24"/>
          <w:lang w:val="uk-UA"/>
        </w:rPr>
        <w:t>обов’язку</w:t>
      </w:r>
      <w:r w:rsidR="00C41ACC">
        <w:rPr>
          <w:rFonts w:ascii="Times New Roman" w:hAnsi="Times New Roman" w:cs="Times New Roman"/>
          <w:sz w:val="24"/>
          <w:szCs w:val="24"/>
          <w:lang w:val="uk-UA"/>
        </w:rPr>
        <w:t xml:space="preserve"> </w:t>
      </w:r>
      <w:r w:rsidR="00001FE9">
        <w:rPr>
          <w:rFonts w:ascii="Times New Roman" w:hAnsi="Times New Roman" w:cs="Times New Roman"/>
          <w:sz w:val="24"/>
          <w:szCs w:val="24"/>
          <w:lang w:val="uk-UA"/>
        </w:rPr>
        <w:t xml:space="preserve">підвищення кваліфікації, а саме відсутність </w:t>
      </w:r>
      <w:r w:rsidR="00FB73E3">
        <w:rPr>
          <w:rFonts w:ascii="Times New Roman" w:hAnsi="Times New Roman" w:cs="Times New Roman"/>
          <w:sz w:val="24"/>
          <w:szCs w:val="24"/>
          <w:lang w:val="uk-UA"/>
        </w:rPr>
        <w:t xml:space="preserve">необхідних </w:t>
      </w:r>
      <w:r w:rsidR="00001FE9">
        <w:rPr>
          <w:rFonts w:ascii="Times New Roman" w:hAnsi="Times New Roman" w:cs="Times New Roman"/>
          <w:sz w:val="24"/>
          <w:szCs w:val="24"/>
          <w:lang w:val="uk-UA"/>
        </w:rPr>
        <w:t>2 балів з</w:t>
      </w:r>
      <w:r w:rsidR="00A33923">
        <w:rPr>
          <w:rFonts w:ascii="Times New Roman" w:hAnsi="Times New Roman" w:cs="Times New Roman"/>
          <w:sz w:val="24"/>
          <w:szCs w:val="24"/>
          <w:lang w:val="uk-UA"/>
        </w:rPr>
        <w:t xml:space="preserve"> Правил</w:t>
      </w:r>
      <w:r w:rsidR="00001FE9">
        <w:rPr>
          <w:rFonts w:ascii="Times New Roman" w:hAnsi="Times New Roman" w:cs="Times New Roman"/>
          <w:sz w:val="24"/>
          <w:szCs w:val="24"/>
          <w:lang w:val="uk-UA"/>
        </w:rPr>
        <w:t xml:space="preserve"> адвокатськ</w:t>
      </w:r>
      <w:r w:rsidR="00A33923">
        <w:rPr>
          <w:rFonts w:ascii="Times New Roman" w:hAnsi="Times New Roman" w:cs="Times New Roman"/>
          <w:sz w:val="24"/>
          <w:szCs w:val="24"/>
          <w:lang w:val="uk-UA"/>
        </w:rPr>
        <w:t>ої</w:t>
      </w:r>
      <w:r w:rsidR="00001FE9">
        <w:rPr>
          <w:rFonts w:ascii="Times New Roman" w:hAnsi="Times New Roman" w:cs="Times New Roman"/>
          <w:sz w:val="24"/>
          <w:szCs w:val="24"/>
          <w:lang w:val="uk-UA"/>
        </w:rPr>
        <w:t xml:space="preserve"> етик</w:t>
      </w:r>
      <w:r w:rsidR="00A33923">
        <w:rPr>
          <w:rFonts w:ascii="Times New Roman" w:hAnsi="Times New Roman" w:cs="Times New Roman"/>
          <w:sz w:val="24"/>
          <w:szCs w:val="24"/>
          <w:lang w:val="uk-UA"/>
        </w:rPr>
        <w:t>и.</w:t>
      </w:r>
      <w:r w:rsidR="00C41ACC">
        <w:rPr>
          <w:rFonts w:ascii="Times New Roman" w:hAnsi="Times New Roman" w:cs="Times New Roman"/>
          <w:sz w:val="24"/>
          <w:szCs w:val="24"/>
          <w:lang w:val="uk-UA"/>
        </w:rPr>
        <w:t xml:space="preserve"> </w:t>
      </w:r>
    </w:p>
    <w:p w:rsidR="00C24359" w:rsidRDefault="00C24359" w:rsidP="00C24359">
      <w:pPr>
        <w:spacing w:after="0" w:line="240" w:lineRule="auto"/>
        <w:ind w:firstLine="567"/>
        <w:jc w:val="both"/>
        <w:rPr>
          <w:rFonts w:ascii="Times New Roman" w:hAnsi="Times New Roman" w:cs="Times New Roman"/>
          <w:sz w:val="24"/>
          <w:szCs w:val="24"/>
          <w:lang w:val="uk-UA"/>
        </w:rPr>
      </w:pPr>
      <w:r w:rsidRPr="00C24359">
        <w:rPr>
          <w:rFonts w:ascii="Times New Roman" w:hAnsi="Times New Roman" w:cs="Times New Roman"/>
          <w:sz w:val="24"/>
          <w:szCs w:val="24"/>
          <w:lang w:val="uk-UA"/>
        </w:rPr>
        <w:t>Відповідно до Порядку підвищення кваліфікації адвокатів України, Порядку ведення Єдиного реєстру адвокатів України, відомості щодо проходження підвищення кваліфікації вносяться в данні адвоката в Єдиному реєстрі адвокатів України</w:t>
      </w:r>
      <w:r w:rsidRPr="00C24359">
        <w:rPr>
          <w:rFonts w:cs="Times New Roman"/>
          <w:szCs w:val="24"/>
          <w:lang w:val="uk-UA"/>
        </w:rPr>
        <w:t>.</w:t>
      </w:r>
    </w:p>
    <w:p w:rsidR="00C24359" w:rsidRPr="00C24359" w:rsidRDefault="00C24359" w:rsidP="00C24359">
      <w:pPr>
        <w:spacing w:after="0" w:line="240" w:lineRule="auto"/>
        <w:ind w:firstLine="567"/>
        <w:jc w:val="both"/>
        <w:rPr>
          <w:rFonts w:ascii="Times New Roman" w:hAnsi="Times New Roman" w:cs="Times New Roman"/>
          <w:sz w:val="24"/>
          <w:szCs w:val="24"/>
          <w:lang w:val="uk-UA"/>
        </w:rPr>
      </w:pPr>
      <w:r w:rsidRPr="00265144">
        <w:rPr>
          <w:rFonts w:ascii="Times New Roman" w:hAnsi="Times New Roman"/>
          <w:color w:val="000000" w:themeColor="text1"/>
          <w:sz w:val="24"/>
          <w:szCs w:val="24"/>
          <w:lang w:val="uk-UA"/>
        </w:rPr>
        <w:t xml:space="preserve">Відповідно до Витягу з ЄРАУ адвокатом </w:t>
      </w:r>
      <w:r w:rsidR="00B50D2D">
        <w:rPr>
          <w:rFonts w:ascii="Times New Roman" w:hAnsi="Times New Roman"/>
          <w:color w:val="000000" w:themeColor="text1"/>
          <w:sz w:val="24"/>
          <w:szCs w:val="24"/>
          <w:lang w:val="uk-UA"/>
        </w:rPr>
        <w:t>Особа_1</w:t>
      </w:r>
      <w:r w:rsidR="005265B0">
        <w:rPr>
          <w:rFonts w:ascii="Times New Roman" w:hAnsi="Times New Roman"/>
          <w:color w:val="000000" w:themeColor="text1"/>
          <w:sz w:val="24"/>
          <w:szCs w:val="24"/>
          <w:lang w:val="uk-UA"/>
        </w:rPr>
        <w:t xml:space="preserve"> </w:t>
      </w:r>
      <w:r w:rsidRPr="00265144">
        <w:rPr>
          <w:rFonts w:ascii="Times New Roman" w:hAnsi="Times New Roman"/>
          <w:color w:val="000000" w:themeColor="text1"/>
          <w:sz w:val="24"/>
          <w:szCs w:val="24"/>
          <w:lang w:val="uk-UA"/>
        </w:rPr>
        <w:t xml:space="preserve"> не виконано обов’язок щодо підвищення кваліфікації за 2019 – 2023 роки</w:t>
      </w:r>
      <w:r>
        <w:rPr>
          <w:rFonts w:ascii="Times New Roman" w:hAnsi="Times New Roman"/>
          <w:color w:val="000000" w:themeColor="text1"/>
          <w:sz w:val="24"/>
          <w:szCs w:val="24"/>
          <w:lang w:val="uk-UA"/>
        </w:rPr>
        <w:t>.</w:t>
      </w:r>
    </w:p>
    <w:p w:rsidR="006B70FF" w:rsidRPr="00673E1F" w:rsidRDefault="006B70FF" w:rsidP="00CA3AB9">
      <w:pPr>
        <w:pStyle w:val="a8"/>
        <w:spacing w:before="0" w:beforeAutospacing="0" w:after="0" w:afterAutospacing="0"/>
        <w:ind w:firstLine="567"/>
        <w:jc w:val="both"/>
        <w:rPr>
          <w:lang w:val="uk-UA"/>
        </w:rPr>
      </w:pPr>
      <w:r w:rsidRPr="00673E1F">
        <w:rPr>
          <w:lang w:val="uk-UA"/>
        </w:rPr>
        <w:t>У період часу, відносно якого подано скаргу ВША діяв Порядок підвищення кваліфікації адвокатів України затверджений рішенням Ради адвокатів України від 21 вересня 2019 року № 111. Цей порядок діяв у часі вересень 2019 року</w:t>
      </w:r>
      <w:r w:rsidR="005265B0">
        <w:rPr>
          <w:lang w:val="uk-UA"/>
        </w:rPr>
        <w:t xml:space="preserve"> </w:t>
      </w:r>
      <w:r w:rsidRPr="00673E1F">
        <w:rPr>
          <w:lang w:val="uk-UA"/>
        </w:rPr>
        <w:t>- липень 2021 року.</w:t>
      </w:r>
      <w:r w:rsidR="008B4E6D" w:rsidRPr="00673E1F">
        <w:rPr>
          <w:lang w:val="uk-UA"/>
        </w:rPr>
        <w:t xml:space="preserve"> </w:t>
      </w:r>
      <w:r w:rsidRPr="00673E1F">
        <w:rPr>
          <w:lang w:val="uk-UA"/>
        </w:rPr>
        <w:t>03 липня 2021 року Рада адвокатів України прийняла рішення № 63, яким затвердила у новій редакції «Порядок підвищення кваліфікації адвокатів України».</w:t>
      </w:r>
    </w:p>
    <w:p w:rsidR="00514B6F" w:rsidRDefault="006B70FF" w:rsidP="00514B6F">
      <w:pPr>
        <w:spacing w:after="0" w:line="240" w:lineRule="auto"/>
        <w:ind w:firstLine="720"/>
        <w:jc w:val="both"/>
        <w:rPr>
          <w:rFonts w:ascii="Times New Roman" w:hAnsi="Times New Roman" w:cs="Times New Roman"/>
          <w:color w:val="2D2C37"/>
          <w:sz w:val="24"/>
          <w:szCs w:val="24"/>
          <w:shd w:val="clear" w:color="auto" w:fill="FFFFFF"/>
          <w:lang w:val="uk-UA"/>
        </w:rPr>
      </w:pPr>
      <w:r w:rsidRPr="00085210">
        <w:rPr>
          <w:rFonts w:ascii="Times New Roman" w:hAnsi="Times New Roman" w:cs="Times New Roman"/>
          <w:sz w:val="24"/>
          <w:szCs w:val="24"/>
          <w:shd w:val="clear" w:color="auto" w:fill="FFFFFF"/>
          <w:lang w:val="uk-UA"/>
        </w:rPr>
        <w:t>Рішенням Ради адвокатів України № 88 від</w:t>
      </w:r>
      <w:r w:rsidR="00166AE4" w:rsidRPr="00085210">
        <w:rPr>
          <w:rFonts w:ascii="Times New Roman" w:hAnsi="Times New Roman" w:cs="Times New Roman"/>
          <w:sz w:val="24"/>
          <w:szCs w:val="24"/>
          <w:shd w:val="clear" w:color="auto" w:fill="FFFFFF"/>
          <w:lang w:val="uk-UA"/>
        </w:rPr>
        <w:t xml:space="preserve"> </w:t>
      </w:r>
      <w:r w:rsidRPr="00085210">
        <w:rPr>
          <w:rFonts w:ascii="Times New Roman" w:hAnsi="Times New Roman" w:cs="Times New Roman"/>
          <w:sz w:val="24"/>
          <w:szCs w:val="24"/>
          <w:shd w:val="clear" w:color="auto" w:fill="FFFFFF"/>
          <w:lang w:val="uk-UA"/>
        </w:rPr>
        <w:t>11-12</w:t>
      </w:r>
      <w:r w:rsidR="00166AE4" w:rsidRPr="00085210">
        <w:rPr>
          <w:rFonts w:ascii="Times New Roman" w:hAnsi="Times New Roman" w:cs="Times New Roman"/>
          <w:sz w:val="24"/>
          <w:szCs w:val="24"/>
          <w:shd w:val="clear" w:color="auto" w:fill="FFFFFF"/>
          <w:lang w:val="uk-UA"/>
        </w:rPr>
        <w:t xml:space="preserve"> </w:t>
      </w:r>
      <w:r w:rsidRPr="00085210">
        <w:rPr>
          <w:rFonts w:ascii="Times New Roman" w:hAnsi="Times New Roman" w:cs="Times New Roman"/>
          <w:sz w:val="24"/>
          <w:szCs w:val="24"/>
          <w:shd w:val="clear" w:color="auto" w:fill="FFFFFF"/>
          <w:lang w:val="uk-UA"/>
        </w:rPr>
        <w:t>серпня</w:t>
      </w:r>
      <w:r w:rsidR="00166AE4" w:rsidRPr="00085210">
        <w:rPr>
          <w:rFonts w:ascii="Times New Roman" w:hAnsi="Times New Roman" w:cs="Times New Roman"/>
          <w:sz w:val="24"/>
          <w:szCs w:val="24"/>
          <w:shd w:val="clear" w:color="auto" w:fill="FFFFFF"/>
          <w:lang w:val="uk-UA"/>
        </w:rPr>
        <w:t xml:space="preserve"> </w:t>
      </w:r>
      <w:r w:rsidRPr="00085210">
        <w:rPr>
          <w:rFonts w:ascii="Times New Roman" w:hAnsi="Times New Roman" w:cs="Times New Roman"/>
          <w:sz w:val="24"/>
          <w:szCs w:val="24"/>
          <w:shd w:val="clear" w:color="auto" w:fill="FFFFFF"/>
          <w:lang w:val="uk-UA"/>
        </w:rPr>
        <w:t>2023</w:t>
      </w:r>
      <w:r w:rsidR="00166AE4" w:rsidRPr="00085210">
        <w:rPr>
          <w:rFonts w:ascii="Times New Roman" w:hAnsi="Times New Roman" w:cs="Times New Roman"/>
          <w:sz w:val="24"/>
          <w:szCs w:val="24"/>
          <w:shd w:val="clear" w:color="auto" w:fill="FFFFFF"/>
          <w:lang w:val="uk-UA"/>
        </w:rPr>
        <w:t xml:space="preserve"> </w:t>
      </w:r>
      <w:r w:rsidRPr="00085210">
        <w:rPr>
          <w:rFonts w:ascii="Times New Roman" w:hAnsi="Times New Roman" w:cs="Times New Roman"/>
          <w:sz w:val="24"/>
          <w:szCs w:val="24"/>
          <w:shd w:val="clear" w:color="auto" w:fill="FFFFFF"/>
          <w:lang w:val="uk-UA"/>
        </w:rPr>
        <w:t>року «Про виконання обов'язку підвищення кваліфікації адвокатами за</w:t>
      </w:r>
      <w:r w:rsidR="00CE0C86" w:rsidRPr="00085210">
        <w:rPr>
          <w:rFonts w:ascii="Times New Roman" w:hAnsi="Times New Roman" w:cs="Times New Roman"/>
          <w:sz w:val="24"/>
          <w:szCs w:val="24"/>
          <w:shd w:val="clear" w:color="auto" w:fill="FFFFFF"/>
          <w:lang w:val="uk-UA"/>
        </w:rPr>
        <w:t xml:space="preserve"> </w:t>
      </w:r>
      <w:r w:rsidRPr="00085210">
        <w:rPr>
          <w:rFonts w:ascii="Times New Roman" w:hAnsi="Times New Roman" w:cs="Times New Roman"/>
          <w:sz w:val="24"/>
          <w:szCs w:val="24"/>
          <w:shd w:val="clear" w:color="auto" w:fill="FFFFFF"/>
          <w:lang w:val="uk-UA"/>
        </w:rPr>
        <w:t>2022</w:t>
      </w:r>
      <w:r w:rsidR="00CE0C86" w:rsidRPr="00085210">
        <w:rPr>
          <w:rFonts w:ascii="Times New Roman" w:hAnsi="Times New Roman" w:cs="Times New Roman"/>
          <w:sz w:val="24"/>
          <w:szCs w:val="24"/>
          <w:shd w:val="clear" w:color="auto" w:fill="FFFFFF"/>
          <w:lang w:val="uk-UA"/>
        </w:rPr>
        <w:t xml:space="preserve"> </w:t>
      </w:r>
      <w:r w:rsidRPr="00085210">
        <w:rPr>
          <w:rFonts w:ascii="Times New Roman" w:hAnsi="Times New Roman" w:cs="Times New Roman"/>
          <w:sz w:val="24"/>
          <w:szCs w:val="24"/>
          <w:shd w:val="clear" w:color="auto" w:fill="FFFFFF"/>
          <w:lang w:val="uk-UA"/>
        </w:rPr>
        <w:t>рік» встановлено, що невиконання адвокатом за</w:t>
      </w:r>
      <w:r w:rsidR="00CE0C86" w:rsidRPr="00085210">
        <w:rPr>
          <w:rFonts w:ascii="Times New Roman" w:hAnsi="Times New Roman" w:cs="Times New Roman"/>
          <w:sz w:val="24"/>
          <w:szCs w:val="24"/>
          <w:shd w:val="clear" w:color="auto" w:fill="FFFFFF"/>
          <w:lang w:val="uk-UA"/>
        </w:rPr>
        <w:t xml:space="preserve"> </w:t>
      </w:r>
      <w:r w:rsidRPr="00085210">
        <w:rPr>
          <w:rFonts w:ascii="Times New Roman" w:hAnsi="Times New Roman" w:cs="Times New Roman"/>
          <w:sz w:val="24"/>
          <w:szCs w:val="24"/>
          <w:shd w:val="clear" w:color="auto" w:fill="FFFFFF"/>
          <w:lang w:val="uk-UA"/>
        </w:rPr>
        <w:t> 2022</w:t>
      </w:r>
      <w:r w:rsidR="00CE0C86" w:rsidRPr="00085210">
        <w:rPr>
          <w:rFonts w:ascii="Times New Roman" w:hAnsi="Times New Roman" w:cs="Times New Roman"/>
          <w:sz w:val="24"/>
          <w:szCs w:val="24"/>
          <w:shd w:val="clear" w:color="auto" w:fill="FFFFFF"/>
          <w:lang w:val="uk-UA"/>
        </w:rPr>
        <w:t xml:space="preserve"> </w:t>
      </w:r>
      <w:r w:rsidRPr="00085210">
        <w:rPr>
          <w:rFonts w:ascii="Times New Roman" w:hAnsi="Times New Roman" w:cs="Times New Roman"/>
          <w:sz w:val="24"/>
          <w:szCs w:val="24"/>
          <w:shd w:val="clear" w:color="auto" w:fill="FFFFFF"/>
          <w:lang w:val="uk-UA"/>
        </w:rPr>
        <w:t> рік у повному обсязі вимог, передбачених пунктами 19, 20 Порядку підвищення кваліфікації адвокатів (кількості годин та залікованих балів), не є дисциплінарним проступком і не може слугувати підставою для притягнення адвоката до дисциплінарної відповідальності.</w:t>
      </w:r>
      <w:r w:rsidR="00514B6F" w:rsidRPr="00085210">
        <w:rPr>
          <w:rFonts w:ascii="Times New Roman" w:hAnsi="Times New Roman" w:cs="Times New Roman"/>
          <w:sz w:val="24"/>
          <w:szCs w:val="24"/>
          <w:shd w:val="clear" w:color="auto" w:fill="FFFFFF"/>
          <w:lang w:val="uk-UA"/>
        </w:rPr>
        <w:t xml:space="preserve"> Дисциплінарна палата приймає до уваги, що </w:t>
      </w:r>
      <w:r w:rsidR="00FC25CA" w:rsidRPr="00085210">
        <w:rPr>
          <w:rFonts w:ascii="Times New Roman" w:hAnsi="Times New Roman" w:cs="Times New Roman"/>
          <w:sz w:val="24"/>
          <w:szCs w:val="24"/>
          <w:shd w:val="clear" w:color="auto" w:fill="FFFFFF"/>
          <w:lang w:val="uk-UA"/>
        </w:rPr>
        <w:t xml:space="preserve"> адвокатом </w:t>
      </w:r>
      <w:r w:rsidR="00B50D2D">
        <w:rPr>
          <w:rFonts w:ascii="Times New Roman" w:hAnsi="Times New Roman" w:cs="Times New Roman"/>
          <w:sz w:val="24"/>
          <w:szCs w:val="24"/>
          <w:shd w:val="clear" w:color="auto" w:fill="FFFFFF"/>
          <w:lang w:val="uk-UA"/>
        </w:rPr>
        <w:t>Особа_1</w:t>
      </w:r>
      <w:r w:rsidR="00FC25CA" w:rsidRPr="00085210">
        <w:rPr>
          <w:rFonts w:ascii="Times New Roman" w:hAnsi="Times New Roman" w:cs="Times New Roman"/>
          <w:sz w:val="24"/>
          <w:szCs w:val="24"/>
          <w:shd w:val="clear" w:color="auto" w:fill="FFFFFF"/>
          <w:lang w:val="uk-UA"/>
        </w:rPr>
        <w:t xml:space="preserve"> </w:t>
      </w:r>
      <w:r w:rsidR="00514B6F" w:rsidRPr="00085210">
        <w:rPr>
          <w:rFonts w:ascii="Times New Roman" w:hAnsi="Times New Roman" w:cs="Times New Roman"/>
          <w:sz w:val="24"/>
          <w:szCs w:val="24"/>
          <w:shd w:val="clear" w:color="auto" w:fill="FFFFFF"/>
          <w:lang w:val="uk-UA"/>
        </w:rPr>
        <w:t>отримано за 2022 рік 4 бали з підвищення кваліфі</w:t>
      </w:r>
      <w:r w:rsidR="00514B6F">
        <w:rPr>
          <w:rFonts w:ascii="Times New Roman" w:hAnsi="Times New Roman" w:cs="Times New Roman"/>
          <w:sz w:val="24"/>
          <w:szCs w:val="24"/>
          <w:shd w:val="clear" w:color="auto" w:fill="FFFFFF"/>
          <w:lang w:val="uk-UA"/>
        </w:rPr>
        <w:t>кації.</w:t>
      </w:r>
    </w:p>
    <w:p w:rsidR="006B70FF" w:rsidRPr="00673E1F" w:rsidRDefault="006B70FF" w:rsidP="00514B6F">
      <w:pPr>
        <w:pStyle w:val="a8"/>
        <w:spacing w:before="0" w:beforeAutospacing="0" w:after="0" w:afterAutospacing="0"/>
        <w:ind w:firstLine="567"/>
        <w:jc w:val="both"/>
        <w:rPr>
          <w:lang w:val="uk-UA"/>
        </w:rPr>
      </w:pPr>
      <w:r w:rsidRPr="00673E1F">
        <w:rPr>
          <w:lang w:val="uk-UA"/>
        </w:rPr>
        <w:t xml:space="preserve">Отже, на підставі вище викладеного за період 2019-2021, 2023 роки адвокат мав обов’язок підвищувати кваліфікацію відповідно до діючих на той час Порядків. </w:t>
      </w:r>
    </w:p>
    <w:p w:rsidR="006B70FF" w:rsidRDefault="006B70FF" w:rsidP="00CA3AB9">
      <w:pPr>
        <w:spacing w:after="0" w:line="240" w:lineRule="auto"/>
        <w:ind w:firstLine="567"/>
        <w:jc w:val="both"/>
        <w:rPr>
          <w:rFonts w:ascii="Times New Roman" w:eastAsia="Calibri" w:hAnsi="Times New Roman" w:cs="Times New Roman"/>
          <w:sz w:val="24"/>
          <w:szCs w:val="24"/>
          <w:lang w:val="uk-UA"/>
        </w:rPr>
      </w:pPr>
      <w:r w:rsidRPr="00673E1F">
        <w:rPr>
          <w:rFonts w:ascii="Times New Roman" w:hAnsi="Times New Roman" w:cs="Times New Roman"/>
          <w:sz w:val="24"/>
          <w:szCs w:val="24"/>
          <w:shd w:val="clear" w:color="auto" w:fill="FFFFFF"/>
          <w:lang w:val="uk-UA"/>
        </w:rPr>
        <w:t xml:space="preserve">Невиконання адвокатом </w:t>
      </w:r>
      <w:r w:rsidR="00B50D2D">
        <w:rPr>
          <w:rFonts w:ascii="Times New Roman" w:hAnsi="Times New Roman" w:cs="Times New Roman"/>
          <w:sz w:val="24"/>
          <w:szCs w:val="24"/>
          <w:shd w:val="clear" w:color="auto" w:fill="FFFFFF"/>
          <w:lang w:val="uk-UA"/>
        </w:rPr>
        <w:t>Особа_1</w:t>
      </w:r>
      <w:r w:rsidRPr="00673E1F">
        <w:rPr>
          <w:rFonts w:ascii="Times New Roman" w:hAnsi="Times New Roman" w:cs="Times New Roman"/>
          <w:sz w:val="24"/>
          <w:szCs w:val="24"/>
          <w:shd w:val="clear" w:color="auto" w:fill="FFFFFF"/>
          <w:lang w:val="uk-UA"/>
        </w:rPr>
        <w:t xml:space="preserve"> вимог щодо підвищення кваліфікації у 2019</w:t>
      </w:r>
      <w:r w:rsidR="00CE0C86" w:rsidRPr="00673E1F">
        <w:rPr>
          <w:rFonts w:ascii="Times New Roman" w:hAnsi="Times New Roman" w:cs="Times New Roman"/>
          <w:sz w:val="24"/>
          <w:szCs w:val="24"/>
          <w:shd w:val="clear" w:color="auto" w:fill="FFFFFF"/>
          <w:lang w:val="uk-UA"/>
        </w:rPr>
        <w:t xml:space="preserve"> </w:t>
      </w:r>
      <w:r w:rsidR="009D371F" w:rsidRPr="00673E1F">
        <w:rPr>
          <w:rFonts w:ascii="Times New Roman" w:hAnsi="Times New Roman" w:cs="Times New Roman"/>
          <w:sz w:val="24"/>
          <w:szCs w:val="24"/>
          <w:shd w:val="clear" w:color="auto" w:fill="FFFFFF"/>
          <w:lang w:val="uk-UA"/>
        </w:rPr>
        <w:t>-2021,</w:t>
      </w:r>
      <w:r w:rsidRPr="00673E1F">
        <w:rPr>
          <w:rFonts w:ascii="Times New Roman" w:hAnsi="Times New Roman" w:cs="Times New Roman"/>
          <w:sz w:val="24"/>
          <w:szCs w:val="24"/>
          <w:shd w:val="clear" w:color="auto" w:fill="FFFFFF"/>
          <w:lang w:val="uk-UA"/>
        </w:rPr>
        <w:t xml:space="preserve"> 2023 роках є порушенням вимог ст.11 Правил адвокатської  етики, частиною 3 якої передбачається обов’язок </w:t>
      </w:r>
      <w:r w:rsidRPr="00673E1F">
        <w:rPr>
          <w:rFonts w:ascii="Times New Roman" w:hAnsi="Times New Roman" w:cs="Times New Roman"/>
          <w:sz w:val="24"/>
          <w:szCs w:val="24"/>
          <w:lang w:val="uk-UA"/>
        </w:rPr>
        <w:t xml:space="preserve">адвоката постійно підвищувати свій професійний рівень та кваліфікацію, та  порушенням вимог  ч.1 ст. 65 Правил адвокатської етики. Тобто </w:t>
      </w:r>
      <w:r w:rsidRPr="00673E1F">
        <w:rPr>
          <w:rFonts w:ascii="Times New Roman" w:eastAsia="Calibri" w:hAnsi="Times New Roman" w:cs="Times New Roman"/>
          <w:sz w:val="24"/>
          <w:szCs w:val="24"/>
          <w:lang w:val="uk-UA"/>
        </w:rPr>
        <w:t xml:space="preserve">в діях адвоката </w:t>
      </w:r>
      <w:r w:rsidR="00B50D2D">
        <w:rPr>
          <w:rFonts w:ascii="Times New Roman" w:eastAsia="Calibri" w:hAnsi="Times New Roman" w:cs="Times New Roman"/>
          <w:sz w:val="24"/>
          <w:szCs w:val="24"/>
          <w:lang w:val="uk-UA"/>
        </w:rPr>
        <w:t>Особа_1</w:t>
      </w:r>
      <w:r w:rsidR="004F4515">
        <w:rPr>
          <w:rFonts w:ascii="Times New Roman" w:eastAsia="Calibri" w:hAnsi="Times New Roman" w:cs="Times New Roman"/>
          <w:sz w:val="24"/>
          <w:szCs w:val="24"/>
          <w:lang w:val="uk-UA"/>
        </w:rPr>
        <w:t xml:space="preserve"> </w:t>
      </w:r>
      <w:r w:rsidR="00ED4F9D" w:rsidRPr="00673E1F">
        <w:rPr>
          <w:rFonts w:ascii="Times New Roman" w:hAnsi="Times New Roman" w:cs="Times New Roman"/>
          <w:sz w:val="24"/>
          <w:szCs w:val="24"/>
          <w:lang w:val="uk-UA"/>
        </w:rPr>
        <w:t xml:space="preserve"> </w:t>
      </w:r>
      <w:r w:rsidRPr="00673E1F">
        <w:rPr>
          <w:rFonts w:ascii="Times New Roman" w:eastAsia="Calibri" w:hAnsi="Times New Roman" w:cs="Times New Roman"/>
          <w:sz w:val="24"/>
          <w:szCs w:val="24"/>
          <w:lang w:val="uk-UA"/>
        </w:rPr>
        <w:t>вбачається дисциплінарний проступок, передбачений п.3 ч. 2 ст. 34 Закону України « Про адвокатуру та адвокатську діяльність»</w:t>
      </w:r>
      <w:r w:rsidR="00514B6F">
        <w:rPr>
          <w:rFonts w:ascii="Times New Roman" w:eastAsia="Calibri" w:hAnsi="Times New Roman" w:cs="Times New Roman"/>
          <w:sz w:val="24"/>
          <w:szCs w:val="24"/>
          <w:lang w:val="uk-UA"/>
        </w:rPr>
        <w:t>.</w:t>
      </w:r>
    </w:p>
    <w:p w:rsidR="00514B6F" w:rsidRDefault="00514B6F" w:rsidP="00CA3AB9">
      <w:pPr>
        <w:spacing w:after="0" w:line="240" w:lineRule="auto"/>
        <w:ind w:firstLine="567"/>
        <w:jc w:val="both"/>
        <w:rPr>
          <w:rFonts w:ascii="Times New Roman" w:eastAsia="Calibri" w:hAnsi="Times New Roman" w:cs="Times New Roman"/>
          <w:sz w:val="24"/>
          <w:szCs w:val="24"/>
          <w:lang w:val="uk-UA"/>
        </w:rPr>
      </w:pPr>
    </w:p>
    <w:p w:rsidR="00514B6F" w:rsidRPr="00673E1F" w:rsidRDefault="00514B6F" w:rsidP="00514B6F">
      <w:pPr>
        <w:spacing w:after="0" w:line="240" w:lineRule="auto"/>
        <w:ind w:firstLine="567"/>
        <w:jc w:val="both"/>
        <w:rPr>
          <w:rFonts w:ascii="Times New Roman" w:hAnsi="Times New Roman" w:cs="Times New Roman"/>
          <w:sz w:val="24"/>
          <w:szCs w:val="24"/>
          <w:shd w:val="clear" w:color="auto" w:fill="FFFFFF"/>
          <w:lang w:val="uk-UA"/>
        </w:rPr>
      </w:pPr>
      <w:r w:rsidRPr="00673E1F">
        <w:rPr>
          <w:rFonts w:ascii="Times New Roman" w:hAnsi="Times New Roman" w:cs="Times New Roman"/>
          <w:sz w:val="24"/>
          <w:szCs w:val="24"/>
          <w:shd w:val="clear" w:color="auto" w:fill="FFFFFF"/>
          <w:lang w:val="uk-UA"/>
        </w:rPr>
        <w:t>Відповідно до ч. 2 ст. 35 Закону «Адвокат може бути притягнутий до дисциплінарної відповідальності протягом року з дня вчинення дисциплінарного проступку».</w:t>
      </w:r>
    </w:p>
    <w:p w:rsidR="00514B6F" w:rsidRPr="00673E1F" w:rsidRDefault="00514B6F" w:rsidP="00CA3AB9">
      <w:pPr>
        <w:spacing w:after="0" w:line="240" w:lineRule="auto"/>
        <w:ind w:firstLine="567"/>
        <w:jc w:val="both"/>
        <w:rPr>
          <w:rFonts w:ascii="Times New Roman" w:hAnsi="Times New Roman" w:cs="Times New Roman"/>
          <w:sz w:val="24"/>
          <w:szCs w:val="24"/>
          <w:lang w:val="uk-UA"/>
        </w:rPr>
      </w:pPr>
    </w:p>
    <w:p w:rsidR="006B70FF" w:rsidRPr="00673E1F" w:rsidRDefault="006B70FF" w:rsidP="00CA3AB9">
      <w:pPr>
        <w:spacing w:after="0" w:line="240" w:lineRule="auto"/>
        <w:ind w:firstLine="567"/>
        <w:jc w:val="both"/>
        <w:rPr>
          <w:rFonts w:ascii="Times New Roman" w:hAnsi="Times New Roman" w:cs="Times New Roman"/>
          <w:sz w:val="24"/>
          <w:szCs w:val="24"/>
          <w:lang w:val="uk-UA"/>
        </w:rPr>
      </w:pPr>
      <w:r w:rsidRPr="00673E1F">
        <w:rPr>
          <w:rFonts w:ascii="Times New Roman" w:hAnsi="Times New Roman" w:cs="Times New Roman"/>
          <w:color w:val="000000"/>
          <w:sz w:val="24"/>
          <w:szCs w:val="24"/>
          <w:lang w:val="uk-UA"/>
        </w:rPr>
        <w:t xml:space="preserve">Відповідно до п.22 Порядку підвищення кваліфікації </w:t>
      </w:r>
      <w:r w:rsidRPr="00673E1F">
        <w:rPr>
          <w:rFonts w:ascii="Times New Roman" w:hAnsi="Times New Roman" w:cs="Times New Roman"/>
          <w:sz w:val="24"/>
          <w:szCs w:val="24"/>
          <w:lang w:val="uk-UA"/>
        </w:rPr>
        <w:t xml:space="preserve">Звітним роком з підвищення кваліфікації адвокатів є календарний рік, з 01 січня по 31 грудня кожного року. Вищою школою адвокатури НААУ ведеться особиста картка обліку залікових балів адвоката. У разі відсутності необхідної кількості балів в заліковій картці обліку балів з підвищення кваліфікації адвоката, </w:t>
      </w:r>
      <w:r w:rsidRPr="00673E1F">
        <w:rPr>
          <w:rFonts w:ascii="Times New Roman" w:hAnsi="Times New Roman" w:cs="Times New Roman"/>
          <w:sz w:val="24"/>
          <w:szCs w:val="24"/>
          <w:lang w:val="uk-UA"/>
        </w:rPr>
        <w:lastRenderedPageBreak/>
        <w:t xml:space="preserve">Вища школа адвокатури зобов'язана проінформувати раду адвокатів регіону та відповідну кваліфікаційно-дисциплінарну комісію адвокатури регіону про порушення даного Порядку. </w:t>
      </w:r>
    </w:p>
    <w:p w:rsidR="006B70FF" w:rsidRPr="00673E1F" w:rsidRDefault="006B70FF" w:rsidP="00CA3AB9">
      <w:pPr>
        <w:spacing w:after="0" w:line="240" w:lineRule="auto"/>
        <w:ind w:firstLine="567"/>
        <w:jc w:val="both"/>
        <w:rPr>
          <w:rFonts w:ascii="Times New Roman" w:hAnsi="Times New Roman" w:cs="Times New Roman"/>
          <w:sz w:val="24"/>
          <w:szCs w:val="24"/>
          <w:shd w:val="clear" w:color="auto" w:fill="FFFFFF"/>
          <w:lang w:val="uk-UA"/>
        </w:rPr>
      </w:pPr>
      <w:r w:rsidRPr="00673E1F">
        <w:rPr>
          <w:rFonts w:ascii="Times New Roman" w:hAnsi="Times New Roman" w:cs="Times New Roman"/>
          <w:sz w:val="24"/>
          <w:szCs w:val="24"/>
          <w:shd w:val="clear" w:color="auto" w:fill="FFFFFF"/>
          <w:lang w:val="uk-UA"/>
        </w:rPr>
        <w:t>Зважаючи на припис п. 22 Порядку, притягнути адвоката до дисциплінарної відповідальності можливо після звернення ВША, яке повинно бути подано після виявлення порушення у  межах строку притягнення адвоката до дисциплінарної відповідальності.</w:t>
      </w:r>
    </w:p>
    <w:p w:rsidR="007F64D3" w:rsidRDefault="007F64D3" w:rsidP="007F64D3">
      <w:pPr>
        <w:spacing w:before="120" w:after="0" w:line="240" w:lineRule="auto"/>
        <w:ind w:firstLine="720"/>
        <w:jc w:val="both"/>
        <w:rPr>
          <w:rFonts w:ascii="Times New Roman" w:hAnsi="Times New Roman" w:cs="Times New Roman"/>
          <w:sz w:val="24"/>
          <w:szCs w:val="24"/>
          <w:shd w:val="clear" w:color="auto" w:fill="FFFFFF"/>
          <w:lang w:val="uk-UA"/>
        </w:rPr>
      </w:pPr>
      <w:r w:rsidRPr="00214235">
        <w:rPr>
          <w:rFonts w:ascii="Times New Roman" w:hAnsi="Times New Roman" w:cs="Times New Roman"/>
          <w:sz w:val="24"/>
          <w:szCs w:val="24"/>
          <w:shd w:val="clear" w:color="auto" w:fill="FFFFFF"/>
          <w:lang w:val="uk-UA"/>
        </w:rPr>
        <w:t>Прийма</w:t>
      </w:r>
      <w:r>
        <w:rPr>
          <w:rFonts w:ascii="Times New Roman" w:hAnsi="Times New Roman" w:cs="Times New Roman"/>
          <w:sz w:val="24"/>
          <w:szCs w:val="24"/>
          <w:shd w:val="clear" w:color="auto" w:fill="FFFFFF"/>
          <w:lang w:val="uk-UA"/>
        </w:rPr>
        <w:t>ючи до уваги зазначене,</w:t>
      </w:r>
      <w:r w:rsidRPr="00214235">
        <w:rPr>
          <w:rFonts w:ascii="Times New Roman" w:hAnsi="Times New Roman" w:cs="Times New Roman"/>
          <w:sz w:val="24"/>
          <w:szCs w:val="24"/>
          <w:shd w:val="clear" w:color="auto" w:fill="FFFFFF"/>
          <w:lang w:val="uk-UA"/>
        </w:rPr>
        <w:t xml:space="preserve"> дисциплінарна палата приходить до висновку про закінчення строку притягнення адвоката </w:t>
      </w:r>
      <w:r w:rsidR="00B50D2D">
        <w:rPr>
          <w:rFonts w:ascii="Times New Roman" w:hAnsi="Times New Roman" w:cs="Times New Roman"/>
          <w:sz w:val="24"/>
          <w:szCs w:val="24"/>
          <w:shd w:val="clear" w:color="auto" w:fill="FFFFFF"/>
          <w:lang w:val="uk-UA"/>
        </w:rPr>
        <w:t>Особа_1</w:t>
      </w:r>
      <w:r w:rsidR="0071543F">
        <w:rPr>
          <w:rFonts w:ascii="Times New Roman" w:hAnsi="Times New Roman" w:cs="Times New Roman"/>
          <w:sz w:val="24"/>
          <w:szCs w:val="24"/>
          <w:shd w:val="clear" w:color="auto" w:fill="FFFFFF"/>
          <w:lang w:val="uk-UA"/>
        </w:rPr>
        <w:t xml:space="preserve"> </w:t>
      </w:r>
      <w:r w:rsidRPr="00214235">
        <w:rPr>
          <w:rFonts w:ascii="Times New Roman" w:hAnsi="Times New Roman" w:cs="Times New Roman"/>
          <w:sz w:val="24"/>
          <w:szCs w:val="24"/>
          <w:shd w:val="clear" w:color="auto" w:fill="FFFFFF"/>
          <w:lang w:val="uk-UA"/>
        </w:rPr>
        <w:t>до дисциплінарної відповідальності за 2019- 2021</w:t>
      </w:r>
      <w:r>
        <w:rPr>
          <w:rFonts w:ascii="Times New Roman" w:hAnsi="Times New Roman" w:cs="Times New Roman"/>
          <w:sz w:val="24"/>
          <w:szCs w:val="24"/>
          <w:shd w:val="clear" w:color="auto" w:fill="FFFFFF"/>
          <w:lang w:val="uk-UA"/>
        </w:rPr>
        <w:t>, 2023</w:t>
      </w:r>
      <w:r w:rsidRPr="00214235">
        <w:rPr>
          <w:rFonts w:ascii="Times New Roman" w:hAnsi="Times New Roman" w:cs="Times New Roman"/>
          <w:sz w:val="24"/>
          <w:szCs w:val="24"/>
          <w:shd w:val="clear" w:color="auto" w:fill="FFFFFF"/>
          <w:lang w:val="uk-UA"/>
        </w:rPr>
        <w:t xml:space="preserve"> роки.</w:t>
      </w:r>
      <w:r>
        <w:rPr>
          <w:rFonts w:ascii="Times New Roman" w:hAnsi="Times New Roman" w:cs="Times New Roman"/>
          <w:sz w:val="24"/>
          <w:szCs w:val="24"/>
          <w:shd w:val="clear" w:color="auto" w:fill="FFFFFF"/>
          <w:lang w:val="uk-UA"/>
        </w:rPr>
        <w:t xml:space="preserve"> Скаржник звернувся до КДКА Донецької області у 202</w:t>
      </w:r>
      <w:r w:rsidR="002D5E4A">
        <w:rPr>
          <w:rFonts w:ascii="Times New Roman" w:hAnsi="Times New Roman" w:cs="Times New Roman"/>
          <w:sz w:val="24"/>
          <w:szCs w:val="24"/>
          <w:shd w:val="clear" w:color="auto" w:fill="FFFFFF"/>
          <w:lang w:val="uk-UA"/>
        </w:rPr>
        <w:t>4</w:t>
      </w:r>
      <w:r>
        <w:rPr>
          <w:rFonts w:ascii="Times New Roman" w:hAnsi="Times New Roman" w:cs="Times New Roman"/>
          <w:sz w:val="24"/>
          <w:szCs w:val="24"/>
          <w:shd w:val="clear" w:color="auto" w:fill="FFFFFF"/>
          <w:lang w:val="uk-UA"/>
        </w:rPr>
        <w:t xml:space="preserve"> році, подавши скаргу одночасно за 2019-2023 роки. Таким чином, за 2019-2021 роки, скаржник подав скаргу з</w:t>
      </w:r>
      <w:r w:rsidR="001E1976">
        <w:rPr>
          <w:rFonts w:ascii="Times New Roman" w:hAnsi="Times New Roman" w:cs="Times New Roman"/>
          <w:sz w:val="24"/>
          <w:szCs w:val="24"/>
          <w:shd w:val="clear" w:color="auto" w:fill="FFFFFF"/>
          <w:lang w:val="uk-UA"/>
        </w:rPr>
        <w:t>і</w:t>
      </w:r>
      <w:r>
        <w:rPr>
          <w:rFonts w:ascii="Times New Roman" w:hAnsi="Times New Roman" w:cs="Times New Roman"/>
          <w:sz w:val="24"/>
          <w:szCs w:val="24"/>
          <w:shd w:val="clear" w:color="auto" w:fill="FFFFFF"/>
          <w:lang w:val="uk-UA"/>
        </w:rPr>
        <w:t xml:space="preserve"> спливом строку. Що стосується притягнення адвоката до дисциплінарн</w:t>
      </w:r>
      <w:r w:rsidR="0071543F">
        <w:rPr>
          <w:rFonts w:ascii="Times New Roman" w:hAnsi="Times New Roman" w:cs="Times New Roman"/>
          <w:sz w:val="24"/>
          <w:szCs w:val="24"/>
          <w:shd w:val="clear" w:color="auto" w:fill="FFFFFF"/>
          <w:lang w:val="uk-UA"/>
        </w:rPr>
        <w:t>ої відповідальності за 2023 рік</w:t>
      </w:r>
      <w:r>
        <w:rPr>
          <w:rFonts w:ascii="Times New Roman" w:hAnsi="Times New Roman" w:cs="Times New Roman"/>
          <w:sz w:val="24"/>
          <w:szCs w:val="24"/>
          <w:shd w:val="clear" w:color="auto" w:fill="FFFFFF"/>
          <w:lang w:val="uk-UA"/>
        </w:rPr>
        <w:t>, дисциплінарна палата</w:t>
      </w:r>
      <w:r w:rsidR="00514B6F">
        <w:rPr>
          <w:rFonts w:ascii="Times New Roman" w:hAnsi="Times New Roman" w:cs="Times New Roman"/>
          <w:sz w:val="24"/>
          <w:szCs w:val="24"/>
          <w:shd w:val="clear" w:color="auto" w:fill="FFFFFF"/>
          <w:lang w:val="uk-UA"/>
        </w:rPr>
        <w:t>, приймає до уваги, що адвокат отримав за 2023 рік 13 загальних балів.</w:t>
      </w:r>
      <w:r w:rsidR="00FC25CA">
        <w:rPr>
          <w:rFonts w:ascii="Times New Roman" w:hAnsi="Times New Roman" w:cs="Times New Roman"/>
          <w:sz w:val="24"/>
          <w:szCs w:val="24"/>
          <w:shd w:val="clear" w:color="auto" w:fill="FFFFFF"/>
          <w:lang w:val="uk-UA"/>
        </w:rPr>
        <w:t xml:space="preserve"> В</w:t>
      </w:r>
      <w:r>
        <w:rPr>
          <w:rFonts w:ascii="Times New Roman" w:hAnsi="Times New Roman" w:cs="Times New Roman"/>
          <w:sz w:val="24"/>
          <w:szCs w:val="24"/>
          <w:shd w:val="clear" w:color="auto" w:fill="FFFFFF"/>
          <w:lang w:val="uk-UA"/>
        </w:rPr>
        <w:t xml:space="preserve">рахував положення ч. 2 ст. 35 Закону «Про адвокатуру та адвокатську діяльність», вважає, що в </w:t>
      </w:r>
      <w:r w:rsidR="00094559">
        <w:rPr>
          <w:rFonts w:ascii="Times New Roman" w:hAnsi="Times New Roman" w:cs="Times New Roman"/>
          <w:sz w:val="24"/>
          <w:szCs w:val="24"/>
          <w:shd w:val="clear" w:color="auto" w:fill="FFFFFF"/>
          <w:lang w:val="uk-UA"/>
        </w:rPr>
        <w:t>лютому</w:t>
      </w:r>
      <w:r>
        <w:rPr>
          <w:rFonts w:ascii="Times New Roman" w:hAnsi="Times New Roman" w:cs="Times New Roman"/>
          <w:sz w:val="24"/>
          <w:szCs w:val="24"/>
          <w:shd w:val="clear" w:color="auto" w:fill="FFFFFF"/>
          <w:lang w:val="uk-UA"/>
        </w:rPr>
        <w:t xml:space="preserve"> 2025 року (час винесення рішення) адвоката неможливо притягнути до </w:t>
      </w:r>
      <w:r w:rsidR="00094559">
        <w:rPr>
          <w:rFonts w:ascii="Times New Roman" w:hAnsi="Times New Roman" w:cs="Times New Roman"/>
          <w:sz w:val="24"/>
          <w:szCs w:val="24"/>
          <w:shd w:val="clear" w:color="auto" w:fill="FFFFFF"/>
          <w:lang w:val="uk-UA"/>
        </w:rPr>
        <w:t xml:space="preserve">дисциплінарної </w:t>
      </w:r>
      <w:r>
        <w:rPr>
          <w:rFonts w:ascii="Times New Roman" w:hAnsi="Times New Roman" w:cs="Times New Roman"/>
          <w:sz w:val="24"/>
          <w:szCs w:val="24"/>
          <w:shd w:val="clear" w:color="auto" w:fill="FFFFFF"/>
          <w:lang w:val="uk-UA"/>
        </w:rPr>
        <w:t>відповідальності за 2023 рік.</w:t>
      </w:r>
    </w:p>
    <w:p w:rsidR="007F64D3" w:rsidRPr="00214235" w:rsidRDefault="007F64D3" w:rsidP="007F64D3">
      <w:pPr>
        <w:spacing w:before="120" w:after="0" w:line="240" w:lineRule="auto"/>
        <w:ind w:firstLine="720"/>
        <w:jc w:val="both"/>
        <w:rPr>
          <w:rFonts w:ascii="Times New Roman" w:hAnsi="Times New Roman" w:cs="Times New Roman"/>
          <w:sz w:val="24"/>
          <w:szCs w:val="24"/>
          <w:shd w:val="clear" w:color="auto" w:fill="FFFFFF"/>
          <w:lang w:val="uk-UA"/>
        </w:rPr>
      </w:pPr>
      <w:r w:rsidRPr="00214235">
        <w:rPr>
          <w:rFonts w:ascii="Times New Roman" w:hAnsi="Times New Roman" w:cs="Times New Roman"/>
          <w:bCs/>
          <w:sz w:val="24"/>
          <w:szCs w:val="24"/>
          <w:lang w:val="uk-UA"/>
        </w:rPr>
        <w:t>На підставі викладеного, керуючись п. 49 Положення про порядок прийняття та розгляду скарг щодо неналежної поведінки адвоката, яка може мати наслідком його дисциплінарну відповідальність</w:t>
      </w:r>
      <w:r w:rsidR="00723E96">
        <w:rPr>
          <w:rFonts w:ascii="Times New Roman" w:hAnsi="Times New Roman" w:cs="Times New Roman"/>
          <w:bCs/>
          <w:sz w:val="24"/>
          <w:szCs w:val="24"/>
          <w:lang w:val="uk-UA"/>
        </w:rPr>
        <w:t>,</w:t>
      </w:r>
      <w:r w:rsidRPr="00214235">
        <w:rPr>
          <w:rFonts w:ascii="Times New Roman" w:hAnsi="Times New Roman" w:cs="Times New Roman"/>
          <w:bCs/>
          <w:sz w:val="24"/>
          <w:szCs w:val="24"/>
          <w:lang w:val="uk-UA"/>
        </w:rPr>
        <w:t xml:space="preserve"> дисциплінарна палата КДКА Донецької області приходить до висновку, що дисциплінарна справа відносно адвоката </w:t>
      </w:r>
      <w:r w:rsidR="00B50D2D">
        <w:rPr>
          <w:rFonts w:ascii="Times New Roman" w:hAnsi="Times New Roman"/>
          <w:color w:val="000000" w:themeColor="text1"/>
          <w:sz w:val="24"/>
          <w:szCs w:val="24"/>
          <w:lang w:val="uk-UA"/>
        </w:rPr>
        <w:t>Особа_1</w:t>
      </w:r>
      <w:r w:rsidR="005B574A">
        <w:rPr>
          <w:rFonts w:ascii="Times New Roman" w:hAnsi="Times New Roman"/>
          <w:color w:val="000000" w:themeColor="text1"/>
          <w:sz w:val="24"/>
          <w:szCs w:val="24"/>
          <w:lang w:val="uk-UA"/>
        </w:rPr>
        <w:t xml:space="preserve"> </w:t>
      </w:r>
      <w:r>
        <w:rPr>
          <w:rFonts w:ascii="Times New Roman" w:hAnsi="Times New Roman" w:cs="Times New Roman"/>
          <w:bCs/>
          <w:sz w:val="24"/>
          <w:szCs w:val="24"/>
          <w:lang w:val="uk-UA"/>
        </w:rPr>
        <w:t xml:space="preserve"> </w:t>
      </w:r>
      <w:r w:rsidRPr="00214235">
        <w:rPr>
          <w:rFonts w:ascii="Times New Roman" w:hAnsi="Times New Roman" w:cs="Times New Roman"/>
          <w:bCs/>
          <w:sz w:val="24"/>
          <w:szCs w:val="24"/>
          <w:lang w:val="uk-UA"/>
        </w:rPr>
        <w:t>підлягає закриттю.</w:t>
      </w:r>
    </w:p>
    <w:p w:rsidR="007F64D3" w:rsidRPr="00214235" w:rsidRDefault="007F64D3" w:rsidP="007F64D3">
      <w:pPr>
        <w:pBdr>
          <w:top w:val="nil"/>
          <w:left w:val="nil"/>
          <w:bottom w:val="nil"/>
          <w:right w:val="nil"/>
          <w:between w:val="nil"/>
        </w:pBdr>
        <w:spacing w:before="120" w:after="0" w:line="240" w:lineRule="auto"/>
        <w:ind w:firstLine="720"/>
        <w:jc w:val="both"/>
        <w:rPr>
          <w:rFonts w:ascii="Times New Roman" w:eastAsia="Times New Roman" w:hAnsi="Times New Roman" w:cs="Times New Roman"/>
          <w:color w:val="000000"/>
          <w:sz w:val="24"/>
          <w:szCs w:val="24"/>
          <w:lang w:val="uk-UA" w:eastAsia="uk-UA"/>
        </w:rPr>
      </w:pPr>
      <w:r w:rsidRPr="00214235">
        <w:rPr>
          <w:rFonts w:ascii="Times New Roman" w:eastAsia="Times New Roman" w:hAnsi="Times New Roman" w:cs="Times New Roman"/>
          <w:color w:val="000000"/>
          <w:sz w:val="24"/>
          <w:szCs w:val="24"/>
          <w:lang w:val="uk-UA" w:eastAsia="uk-UA"/>
        </w:rPr>
        <w:t xml:space="preserve">Керуючись </w:t>
      </w:r>
      <w:r>
        <w:rPr>
          <w:rFonts w:ascii="Times New Roman" w:eastAsia="Times New Roman" w:hAnsi="Times New Roman" w:cs="Times New Roman"/>
          <w:color w:val="000000"/>
          <w:sz w:val="24"/>
          <w:szCs w:val="24"/>
          <w:lang w:val="uk-UA" w:eastAsia="uk-UA"/>
        </w:rPr>
        <w:t>ч. 2 ст. 35</w:t>
      </w:r>
      <w:r w:rsidRPr="00214235">
        <w:rPr>
          <w:rFonts w:ascii="Times New Roman" w:eastAsia="Times New Roman" w:hAnsi="Times New Roman" w:cs="Times New Roman"/>
          <w:color w:val="000000"/>
          <w:sz w:val="24"/>
          <w:szCs w:val="24"/>
          <w:lang w:val="uk-UA" w:eastAsia="uk-UA"/>
        </w:rPr>
        <w:t xml:space="preserve"> Закону України «Про адвокатуру та адвокатську діяльність», дисциплінарна палата КДКА Донецької області, </w:t>
      </w:r>
      <w:r w:rsidRPr="00214235">
        <w:rPr>
          <w:rFonts w:ascii="Times New Roman" w:hAnsi="Times New Roman" w:cs="Times New Roman"/>
          <w:bCs/>
          <w:sz w:val="24"/>
          <w:szCs w:val="24"/>
          <w:lang w:val="uk-UA"/>
        </w:rPr>
        <w:t>п. 49 Положення про порядок прийняття та розгляду скарг щодо неналежної поведінки адвоката</w:t>
      </w:r>
      <w:r w:rsidRPr="00214235">
        <w:rPr>
          <w:rFonts w:ascii="Times New Roman" w:eastAsia="Times New Roman" w:hAnsi="Times New Roman" w:cs="Times New Roman"/>
          <w:color w:val="000000"/>
          <w:sz w:val="24"/>
          <w:szCs w:val="24"/>
          <w:lang w:val="uk-UA" w:eastAsia="uk-UA"/>
        </w:rPr>
        <w:t xml:space="preserve"> –</w:t>
      </w:r>
    </w:p>
    <w:p w:rsidR="007F64D3" w:rsidRPr="00A22FF3" w:rsidRDefault="007F64D3" w:rsidP="007F64D3">
      <w:pPr>
        <w:spacing w:before="120" w:after="0" w:line="240" w:lineRule="auto"/>
        <w:ind w:firstLine="709"/>
        <w:jc w:val="center"/>
        <w:rPr>
          <w:rFonts w:ascii="Times New Roman" w:eastAsia="Times New Roman" w:hAnsi="Times New Roman" w:cs="Times New Roman"/>
          <w:b/>
          <w:sz w:val="24"/>
          <w:szCs w:val="24"/>
          <w:lang w:val="uk-UA" w:eastAsia="ru-RU"/>
        </w:rPr>
      </w:pPr>
      <w:r w:rsidRPr="00A22FF3">
        <w:rPr>
          <w:rFonts w:ascii="Times New Roman" w:eastAsia="Times New Roman" w:hAnsi="Times New Roman" w:cs="Times New Roman"/>
          <w:b/>
          <w:sz w:val="24"/>
          <w:szCs w:val="24"/>
          <w:lang w:val="uk-UA" w:eastAsia="ru-RU"/>
        </w:rPr>
        <w:t>ВИРІШИЛА:</w:t>
      </w:r>
    </w:p>
    <w:p w:rsidR="007F64D3" w:rsidRPr="00214235" w:rsidRDefault="007F64D3" w:rsidP="005767BE">
      <w:pPr>
        <w:tabs>
          <w:tab w:val="left" w:pos="0"/>
          <w:tab w:val="left" w:pos="806"/>
        </w:tabs>
        <w:spacing w:line="240" w:lineRule="auto"/>
        <w:ind w:firstLine="709"/>
        <w:rPr>
          <w:rFonts w:ascii="Times New Roman" w:eastAsia="Times New Roman" w:hAnsi="Times New Roman"/>
          <w:sz w:val="24"/>
          <w:szCs w:val="24"/>
          <w:highlight w:val="yellow"/>
          <w:lang w:val="uk-UA" w:eastAsia="ru-RU"/>
        </w:rPr>
      </w:pPr>
      <w:r>
        <w:rPr>
          <w:rFonts w:ascii="Times New Roman" w:hAnsi="Times New Roman"/>
          <w:sz w:val="24"/>
          <w:szCs w:val="24"/>
          <w:lang w:val="uk-UA"/>
        </w:rPr>
        <w:t xml:space="preserve">Закрити дисциплінарну справу відносно </w:t>
      </w:r>
      <w:r w:rsidRPr="00214235">
        <w:rPr>
          <w:rFonts w:ascii="Times New Roman" w:eastAsia="Times New Roman" w:hAnsi="Times New Roman"/>
          <w:color w:val="000000"/>
          <w:sz w:val="24"/>
          <w:szCs w:val="24"/>
          <w:lang w:val="uk-UA"/>
        </w:rPr>
        <w:t>адвоката</w:t>
      </w:r>
      <w:r w:rsidRPr="00214235">
        <w:rPr>
          <w:rFonts w:ascii="Times New Roman" w:eastAsia="Times New Roman" w:hAnsi="Times New Roman"/>
          <w:sz w:val="24"/>
          <w:szCs w:val="24"/>
          <w:lang w:val="uk-UA" w:eastAsia="ru-RU"/>
        </w:rPr>
        <w:t xml:space="preserve"> </w:t>
      </w:r>
      <w:r w:rsidR="00B50D2D">
        <w:rPr>
          <w:rFonts w:ascii="Times New Roman" w:hAnsi="Times New Roman"/>
          <w:color w:val="000000" w:themeColor="text1"/>
          <w:sz w:val="24"/>
          <w:szCs w:val="24"/>
          <w:lang w:val="uk-UA"/>
        </w:rPr>
        <w:t>Особа_1</w:t>
      </w:r>
      <w:r w:rsidRPr="00265144">
        <w:rPr>
          <w:rFonts w:ascii="Times New Roman" w:hAnsi="Times New Roman"/>
          <w:color w:val="000000" w:themeColor="text1"/>
          <w:sz w:val="24"/>
          <w:szCs w:val="24"/>
          <w:lang w:val="uk-UA"/>
        </w:rPr>
        <w:t xml:space="preserve">, який має </w:t>
      </w:r>
      <w:r w:rsidR="005767BE" w:rsidRPr="005767BE">
        <w:rPr>
          <w:rFonts w:ascii="Times New Roman" w:eastAsia="Times New Roman" w:hAnsi="Times New Roman" w:cs="Times New Roman"/>
          <w:sz w:val="24"/>
          <w:szCs w:val="24"/>
          <w:lang w:val="uk-UA"/>
        </w:rPr>
        <w:t>свідоцтво про право на заняття адвокатською діяльністю №</w:t>
      </w:r>
      <w:r w:rsidR="00D61AC7">
        <w:rPr>
          <w:rFonts w:ascii="Times New Roman" w:eastAsia="Times New Roman" w:hAnsi="Times New Roman" w:cs="Times New Roman"/>
          <w:sz w:val="24"/>
          <w:szCs w:val="24"/>
          <w:lang w:val="uk-UA"/>
        </w:rPr>
        <w:t>Інформація_1</w:t>
      </w:r>
      <w:bookmarkStart w:id="5" w:name="_GoBack"/>
      <w:bookmarkEnd w:id="5"/>
      <w:r>
        <w:rPr>
          <w:rFonts w:ascii="Times New Roman" w:eastAsia="Times New Roman" w:hAnsi="Times New Roman"/>
          <w:sz w:val="24"/>
          <w:szCs w:val="24"/>
          <w:lang w:val="uk-UA" w:eastAsia="ru-RU"/>
        </w:rPr>
        <w:t xml:space="preserve"> у зв’язку </w:t>
      </w:r>
      <w:r w:rsidR="004A3E7B">
        <w:rPr>
          <w:rFonts w:ascii="Times New Roman" w:eastAsia="Times New Roman" w:hAnsi="Times New Roman"/>
          <w:sz w:val="24"/>
          <w:szCs w:val="24"/>
          <w:lang w:val="uk-UA" w:eastAsia="ru-RU"/>
        </w:rPr>
        <w:t>і</w:t>
      </w:r>
      <w:r>
        <w:rPr>
          <w:rFonts w:ascii="Times New Roman" w:eastAsia="Times New Roman" w:hAnsi="Times New Roman"/>
          <w:sz w:val="24"/>
          <w:szCs w:val="24"/>
          <w:lang w:val="uk-UA" w:eastAsia="ru-RU"/>
        </w:rPr>
        <w:t xml:space="preserve">з закінченням строку притягнення до </w:t>
      </w:r>
      <w:r w:rsidR="005767BE">
        <w:rPr>
          <w:rFonts w:ascii="Times New Roman" w:eastAsia="Times New Roman" w:hAnsi="Times New Roman"/>
          <w:sz w:val="24"/>
          <w:szCs w:val="24"/>
          <w:lang w:val="uk-UA" w:eastAsia="ru-RU"/>
        </w:rPr>
        <w:t>д</w:t>
      </w:r>
      <w:r>
        <w:rPr>
          <w:rFonts w:ascii="Times New Roman" w:eastAsia="Times New Roman" w:hAnsi="Times New Roman"/>
          <w:sz w:val="24"/>
          <w:szCs w:val="24"/>
          <w:lang w:val="uk-UA" w:eastAsia="ru-RU"/>
        </w:rPr>
        <w:t>исциплінарної відповідальності.</w:t>
      </w:r>
      <w:r w:rsidRPr="00214235">
        <w:rPr>
          <w:rFonts w:ascii="Times New Roman" w:eastAsia="Times New Roman" w:hAnsi="Times New Roman"/>
          <w:sz w:val="24"/>
          <w:szCs w:val="24"/>
          <w:lang w:val="uk-UA"/>
        </w:rPr>
        <w:t xml:space="preserve"> </w:t>
      </w:r>
    </w:p>
    <w:p w:rsidR="007F64D3" w:rsidRPr="00214235" w:rsidRDefault="007F64D3" w:rsidP="007F64D3">
      <w:pPr>
        <w:pBdr>
          <w:top w:val="nil"/>
          <w:left w:val="nil"/>
          <w:bottom w:val="nil"/>
          <w:right w:val="nil"/>
          <w:between w:val="nil"/>
        </w:pBdr>
        <w:spacing w:before="120" w:after="0" w:line="240" w:lineRule="auto"/>
        <w:jc w:val="both"/>
        <w:rPr>
          <w:rFonts w:ascii="Times New Roman" w:eastAsia="Times New Roman" w:hAnsi="Times New Roman" w:cs="Times New Roman"/>
          <w:color w:val="000000"/>
          <w:sz w:val="24"/>
          <w:szCs w:val="24"/>
          <w:lang w:val="uk-UA" w:eastAsia="uk-UA"/>
        </w:rPr>
      </w:pPr>
      <w:r w:rsidRPr="00214235">
        <w:rPr>
          <w:rFonts w:ascii="Times New Roman" w:eastAsia="Times New Roman" w:hAnsi="Times New Roman" w:cs="Times New Roman"/>
          <w:i/>
          <w:color w:val="000000"/>
          <w:sz w:val="24"/>
          <w:szCs w:val="24"/>
          <w:lang w:val="uk-UA" w:eastAsia="uk-UA"/>
        </w:rPr>
        <w:t>Відповідно до ч. 1 ст. 42 Закону України «Про адвокатуру та адвокатську діяльність» адвокат чи особа, яка ініціювала питання про дисциплінарне адвоката, має право оскаржити рішення у дисциплінарній справі протягом тридцяти днів з дня його прийняття до Вищої кваліфікаційно-дисциплінарної комісії адвокатури або до суду.</w:t>
      </w:r>
    </w:p>
    <w:p w:rsidR="007F64D3" w:rsidRPr="00214235" w:rsidRDefault="007F64D3" w:rsidP="007F64D3">
      <w:pPr>
        <w:spacing w:before="120" w:after="0" w:line="240" w:lineRule="auto"/>
        <w:jc w:val="both"/>
        <w:rPr>
          <w:rFonts w:ascii="Times New Roman" w:eastAsia="Times New Roman" w:hAnsi="Times New Roman" w:cs="Times New Roman"/>
          <w:i/>
          <w:color w:val="000000"/>
          <w:sz w:val="24"/>
          <w:szCs w:val="24"/>
          <w:lang w:val="uk-UA" w:eastAsia="uk-UA"/>
        </w:rPr>
      </w:pPr>
      <w:r w:rsidRPr="00214235">
        <w:rPr>
          <w:rFonts w:ascii="Times New Roman" w:eastAsia="Times New Roman" w:hAnsi="Times New Roman" w:cs="Times New Roman"/>
          <w:i/>
          <w:color w:val="000000"/>
          <w:sz w:val="24"/>
          <w:szCs w:val="24"/>
          <w:lang w:val="uk-UA" w:eastAsia="uk-UA"/>
        </w:rPr>
        <w:t>Оскарження рішення не зупиняє його дії.</w:t>
      </w:r>
    </w:p>
    <w:p w:rsidR="007F64D3" w:rsidRPr="00214235" w:rsidRDefault="007F64D3" w:rsidP="007F64D3">
      <w:pPr>
        <w:spacing w:before="120" w:after="0" w:line="240" w:lineRule="auto"/>
        <w:ind w:firstLine="720"/>
        <w:jc w:val="both"/>
        <w:rPr>
          <w:rFonts w:ascii="Times New Roman" w:hAnsi="Times New Roman" w:cs="Times New Roman"/>
          <w:bCs/>
          <w:sz w:val="24"/>
          <w:szCs w:val="24"/>
          <w:lang w:val="uk-UA"/>
        </w:rPr>
      </w:pPr>
      <w:r w:rsidRPr="00214235">
        <w:rPr>
          <w:rFonts w:ascii="Times New Roman" w:eastAsia="Times New Roman" w:hAnsi="Times New Roman" w:cs="Times New Roman"/>
          <w:i/>
          <w:sz w:val="24"/>
          <w:szCs w:val="24"/>
          <w:lang w:val="uk-UA" w:eastAsia="ru-RU"/>
        </w:rPr>
        <w:t>.</w:t>
      </w:r>
    </w:p>
    <w:p w:rsidR="007F64D3" w:rsidRPr="00214235" w:rsidRDefault="007F64D3" w:rsidP="007F64D3">
      <w:pPr>
        <w:spacing w:after="0"/>
        <w:jc w:val="both"/>
        <w:rPr>
          <w:rFonts w:ascii="Times New Roman" w:hAnsi="Times New Roman" w:cs="Times New Roman"/>
          <w:b/>
          <w:bCs/>
          <w:sz w:val="24"/>
          <w:szCs w:val="24"/>
          <w:lang w:val="uk-UA"/>
        </w:rPr>
      </w:pPr>
      <w:r w:rsidRPr="00214235">
        <w:rPr>
          <w:rFonts w:ascii="Times New Roman" w:hAnsi="Times New Roman" w:cs="Times New Roman"/>
          <w:b/>
          <w:bCs/>
          <w:sz w:val="24"/>
          <w:szCs w:val="24"/>
          <w:lang w:val="uk-UA"/>
        </w:rPr>
        <w:t xml:space="preserve">Голова дисциплінарної палати  </w:t>
      </w:r>
    </w:p>
    <w:p w:rsidR="007F64D3" w:rsidRPr="00214235" w:rsidRDefault="007F64D3" w:rsidP="007F64D3">
      <w:pPr>
        <w:spacing w:after="0"/>
        <w:jc w:val="both"/>
        <w:rPr>
          <w:rFonts w:ascii="Times New Roman" w:hAnsi="Times New Roman" w:cs="Times New Roman"/>
          <w:b/>
          <w:bCs/>
          <w:sz w:val="24"/>
          <w:szCs w:val="24"/>
          <w:lang w:val="uk-UA"/>
        </w:rPr>
      </w:pPr>
      <w:r w:rsidRPr="00214235">
        <w:rPr>
          <w:rFonts w:ascii="Times New Roman" w:hAnsi="Times New Roman" w:cs="Times New Roman"/>
          <w:b/>
          <w:bCs/>
          <w:sz w:val="24"/>
          <w:szCs w:val="24"/>
          <w:lang w:val="uk-UA"/>
        </w:rPr>
        <w:t>КДКА Донецької області</w:t>
      </w:r>
      <w:r w:rsidRPr="00214235">
        <w:rPr>
          <w:rFonts w:ascii="Times New Roman" w:hAnsi="Times New Roman" w:cs="Times New Roman"/>
          <w:b/>
          <w:bCs/>
          <w:sz w:val="24"/>
          <w:szCs w:val="24"/>
          <w:lang w:val="uk-UA"/>
        </w:rPr>
        <w:tab/>
      </w:r>
      <w:r w:rsidRPr="00214235">
        <w:rPr>
          <w:rFonts w:ascii="Times New Roman" w:hAnsi="Times New Roman" w:cs="Times New Roman"/>
          <w:b/>
          <w:bCs/>
          <w:sz w:val="24"/>
          <w:szCs w:val="24"/>
          <w:lang w:val="uk-UA"/>
        </w:rPr>
        <w:tab/>
        <w:t xml:space="preserve">                           </w:t>
      </w:r>
      <w:r w:rsidRPr="00214235">
        <w:rPr>
          <w:rFonts w:ascii="Times New Roman" w:hAnsi="Times New Roman" w:cs="Times New Roman"/>
          <w:b/>
          <w:bCs/>
          <w:sz w:val="24"/>
          <w:szCs w:val="24"/>
          <w:lang w:val="uk-UA"/>
        </w:rPr>
        <w:tab/>
        <w:t xml:space="preserve">            Ірина ГАВРИШ</w:t>
      </w:r>
    </w:p>
    <w:p w:rsidR="007F64D3" w:rsidRPr="00214235" w:rsidRDefault="007F64D3" w:rsidP="007F64D3">
      <w:pPr>
        <w:spacing w:after="0"/>
        <w:jc w:val="both"/>
        <w:rPr>
          <w:rFonts w:ascii="Times New Roman" w:hAnsi="Times New Roman" w:cs="Times New Roman"/>
          <w:b/>
          <w:bCs/>
          <w:sz w:val="24"/>
          <w:szCs w:val="24"/>
          <w:lang w:val="uk-UA"/>
        </w:rPr>
      </w:pPr>
    </w:p>
    <w:p w:rsidR="007F64D3" w:rsidRPr="00214235" w:rsidRDefault="007F64D3" w:rsidP="007F64D3">
      <w:pPr>
        <w:spacing w:after="0"/>
        <w:jc w:val="both"/>
        <w:rPr>
          <w:rFonts w:ascii="Times New Roman" w:hAnsi="Times New Roman" w:cs="Times New Roman"/>
          <w:b/>
          <w:bCs/>
          <w:sz w:val="24"/>
          <w:szCs w:val="24"/>
          <w:lang w:val="uk-UA"/>
        </w:rPr>
      </w:pPr>
      <w:r w:rsidRPr="00214235">
        <w:rPr>
          <w:rFonts w:ascii="Times New Roman" w:hAnsi="Times New Roman" w:cs="Times New Roman"/>
          <w:b/>
          <w:bCs/>
          <w:sz w:val="24"/>
          <w:szCs w:val="24"/>
          <w:lang w:val="uk-UA"/>
        </w:rPr>
        <w:t>Секретар дисциплінарної</w:t>
      </w:r>
    </w:p>
    <w:p w:rsidR="007F64D3" w:rsidRPr="00214235" w:rsidRDefault="007F64D3" w:rsidP="007F64D3">
      <w:pPr>
        <w:spacing w:after="0"/>
        <w:jc w:val="both"/>
        <w:rPr>
          <w:rFonts w:ascii="Times New Roman" w:hAnsi="Times New Roman" w:cs="Times New Roman"/>
          <w:b/>
          <w:bCs/>
          <w:sz w:val="24"/>
          <w:szCs w:val="24"/>
          <w:lang w:val="uk-UA"/>
        </w:rPr>
      </w:pPr>
      <w:r w:rsidRPr="00214235">
        <w:rPr>
          <w:rFonts w:ascii="Times New Roman" w:hAnsi="Times New Roman" w:cs="Times New Roman"/>
          <w:b/>
          <w:bCs/>
          <w:sz w:val="24"/>
          <w:szCs w:val="24"/>
          <w:lang w:val="uk-UA"/>
        </w:rPr>
        <w:t>палати КДКА Донецької</w:t>
      </w:r>
    </w:p>
    <w:p w:rsidR="007F64D3" w:rsidRPr="00214235" w:rsidRDefault="007F64D3" w:rsidP="007F64D3">
      <w:pPr>
        <w:spacing w:after="0"/>
        <w:jc w:val="both"/>
        <w:rPr>
          <w:rFonts w:ascii="Times New Roman" w:hAnsi="Times New Roman" w:cs="Times New Roman"/>
          <w:b/>
          <w:bCs/>
          <w:sz w:val="24"/>
          <w:szCs w:val="24"/>
          <w:lang w:val="uk-UA"/>
        </w:rPr>
      </w:pPr>
      <w:r w:rsidRPr="00214235">
        <w:rPr>
          <w:rFonts w:ascii="Times New Roman" w:hAnsi="Times New Roman" w:cs="Times New Roman"/>
          <w:b/>
          <w:bCs/>
          <w:sz w:val="24"/>
          <w:szCs w:val="24"/>
          <w:lang w:val="uk-UA"/>
        </w:rPr>
        <w:t>області                                                                                             Дар’я ЛІСОВА</w:t>
      </w:r>
    </w:p>
    <w:p w:rsidR="00CA3AB9" w:rsidRPr="00673E1F" w:rsidRDefault="00CA3AB9" w:rsidP="009773E3">
      <w:pPr>
        <w:spacing w:after="0" w:line="240" w:lineRule="auto"/>
        <w:jc w:val="center"/>
        <w:rPr>
          <w:rFonts w:ascii="Times New Roman" w:eastAsia="Times New Roman" w:hAnsi="Times New Roman" w:cs="Times New Roman"/>
          <w:b/>
          <w:sz w:val="24"/>
          <w:szCs w:val="24"/>
          <w:lang w:val="uk-UA" w:eastAsia="ru-RU"/>
        </w:rPr>
      </w:pPr>
    </w:p>
    <w:sectPr w:rsidR="00CA3AB9" w:rsidRPr="00673E1F" w:rsidSect="00ED725A">
      <w:headerReference w:type="default" r:id="rId7"/>
      <w:footerReference w:type="default" r:id="rId8"/>
      <w:headerReference w:type="first" r:id="rId9"/>
      <w:footerReference w:type="first" r:id="rId10"/>
      <w:pgSz w:w="11906" w:h="16838"/>
      <w:pgMar w:top="1134" w:right="707" w:bottom="1134" w:left="1418" w:header="0"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71B18" w:rsidRDefault="00071B18">
      <w:pPr>
        <w:spacing w:after="0" w:line="240" w:lineRule="auto"/>
      </w:pPr>
      <w:r>
        <w:separator/>
      </w:r>
    </w:p>
  </w:endnote>
  <w:endnote w:type="continuationSeparator" w:id="0">
    <w:p w:rsidR="00071B18" w:rsidRDefault="00071B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Roboto Medium">
    <w:altName w:val="Times New Roman"/>
    <w:charset w:val="00"/>
    <w:family w:val="auto"/>
    <w:pitch w:val="variable"/>
    <w:sig w:usb0="00000001" w:usb1="5000217F" w:usb2="0000002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71586419"/>
      <w:docPartObj>
        <w:docPartGallery w:val="Page Numbers (Bottom of Page)"/>
        <w:docPartUnique/>
      </w:docPartObj>
    </w:sdtPr>
    <w:sdtEndPr/>
    <w:sdtContent>
      <w:p w:rsidR="00ED725A" w:rsidRDefault="00213718">
        <w:pPr>
          <w:pStyle w:val="a5"/>
          <w:jc w:val="center"/>
        </w:pPr>
        <w:r>
          <w:fldChar w:fldCharType="begin"/>
        </w:r>
        <w:r>
          <w:instrText>PAGE   \* MERGEFORMAT</w:instrText>
        </w:r>
        <w:r>
          <w:fldChar w:fldCharType="separate"/>
        </w:r>
        <w:r w:rsidR="00D61AC7">
          <w:rPr>
            <w:noProof/>
          </w:rPr>
          <w:t>7</w:t>
        </w:r>
        <w:r>
          <w:fldChar w:fldCharType="end"/>
        </w:r>
      </w:p>
    </w:sdtContent>
  </w:sdt>
  <w:p w:rsidR="00ED725A" w:rsidRDefault="00071B18">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D725A" w:rsidRPr="00C34DF4" w:rsidRDefault="00071B18" w:rsidP="00ED725A">
    <w:pPr>
      <w:tabs>
        <w:tab w:val="center" w:pos="4677"/>
        <w:tab w:val="right" w:pos="9355"/>
      </w:tabs>
      <w:spacing w:after="0" w:line="240" w:lineRule="auto"/>
      <w:rPr>
        <w:lang w:val="uk-UA"/>
      </w:rPr>
    </w:pPr>
  </w:p>
  <w:p w:rsidR="00ED725A" w:rsidRDefault="00213718">
    <w:pPr>
      <w:pStyle w:val="a5"/>
    </w:pPr>
    <w:r w:rsidRPr="00C34DF4">
      <w:rPr>
        <w:noProof/>
        <w:lang w:val="uk-UA" w:eastAsia="uk-UA"/>
      </w:rPr>
      <w:drawing>
        <wp:anchor distT="0" distB="0" distL="114300" distR="114300" simplePos="0" relativeHeight="251659264" behindDoc="0" locked="0" layoutInCell="1" allowOverlap="1" wp14:anchorId="2CDEEF66" wp14:editId="7F92E51B">
          <wp:simplePos x="0" y="0"/>
          <wp:positionH relativeFrom="page">
            <wp:align>left</wp:align>
          </wp:positionH>
          <wp:positionV relativeFrom="paragraph">
            <wp:posOffset>459105</wp:posOffset>
          </wp:positionV>
          <wp:extent cx="7560310" cy="142240"/>
          <wp:effectExtent l="0" t="0" r="2540" b="0"/>
          <wp:wrapTopAndBottom/>
          <wp:docPr id="26" name="Рисунок 26" descr="C:\Users\Master\Downloads\Бланк_НААУ_2016\низ.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0" descr="C:\Users\Master\Downloads\Бланк_НААУ_2016\низ.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0310" cy="142240"/>
                  </a:xfrm>
                  <a:prstGeom prst="rect">
                    <a:avLst/>
                  </a:prstGeom>
                  <a:noFill/>
                  <a:ln>
                    <a:noFill/>
                  </a:ln>
                </pic:spPr>
              </pic:pic>
            </a:graphicData>
          </a:graphic>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71B18" w:rsidRDefault="00071B18">
      <w:pPr>
        <w:spacing w:after="0" w:line="240" w:lineRule="auto"/>
      </w:pPr>
      <w:r>
        <w:separator/>
      </w:r>
    </w:p>
  </w:footnote>
  <w:footnote w:type="continuationSeparator" w:id="0">
    <w:p w:rsidR="00071B18" w:rsidRDefault="00071B1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D725A" w:rsidRPr="00D968F0" w:rsidRDefault="00213718" w:rsidP="00ED725A">
    <w:pPr>
      <w:pStyle w:val="a3"/>
      <w:ind w:left="-1134"/>
      <w:rPr>
        <w:lang w:val="en-US"/>
      </w:rPr>
    </w:pPr>
    <w:r>
      <w:rPr>
        <w:noProof/>
        <w:lang w:val="uk-UA" w:eastAsia="uk-UA"/>
      </w:rPr>
      <w:drawing>
        <wp:inline distT="0" distB="0" distL="0" distR="0" wp14:anchorId="50E6A493" wp14:editId="3B448A86">
          <wp:extent cx="7553325" cy="353695"/>
          <wp:effectExtent l="0" t="0" r="9525" b="8255"/>
          <wp:docPr id="23"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3325" cy="353695"/>
                  </a:xfrm>
                  <a:prstGeom prst="rect">
                    <a:avLst/>
                  </a:prstGeom>
                  <a:noFill/>
                </pic:spPr>
              </pic:pic>
            </a:graphicData>
          </a:graphic>
        </wp:inline>
      </w:drawing>
    </w:r>
  </w:p>
  <w:p w:rsidR="00ED725A" w:rsidRDefault="00071B18">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D725A" w:rsidRPr="00BE000B" w:rsidRDefault="00213718" w:rsidP="00ED725A">
    <w:pPr>
      <w:pStyle w:val="a3"/>
      <w:ind w:left="-1134"/>
      <w:rPr>
        <w:smallCaps/>
        <w:spacing w:val="5"/>
        <w:lang w:val="en-US"/>
      </w:rPr>
    </w:pPr>
    <w:r>
      <w:rPr>
        <w:noProof/>
        <w:lang w:val="uk-UA" w:eastAsia="uk-UA"/>
      </w:rPr>
      <w:drawing>
        <wp:inline distT="0" distB="0" distL="0" distR="0" wp14:anchorId="4F82F877" wp14:editId="6E82D980">
          <wp:extent cx="7667625" cy="2533650"/>
          <wp:effectExtent l="0" t="0" r="9525" b="0"/>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667625" cy="2533650"/>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6"/>
  <w:doNotDisplayPageBoundaries/>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70FF"/>
    <w:rsid w:val="00001FE9"/>
    <w:rsid w:val="00013ABD"/>
    <w:rsid w:val="00071B18"/>
    <w:rsid w:val="00085210"/>
    <w:rsid w:val="00086843"/>
    <w:rsid w:val="00094559"/>
    <w:rsid w:val="000A43EA"/>
    <w:rsid w:val="00125AD6"/>
    <w:rsid w:val="00164D29"/>
    <w:rsid w:val="00166AE4"/>
    <w:rsid w:val="001A3233"/>
    <w:rsid w:val="001A7BDD"/>
    <w:rsid w:val="001B2867"/>
    <w:rsid w:val="001D435C"/>
    <w:rsid w:val="001E0964"/>
    <w:rsid w:val="001E1976"/>
    <w:rsid w:val="001E6142"/>
    <w:rsid w:val="001F0813"/>
    <w:rsid w:val="001F5886"/>
    <w:rsid w:val="0020677B"/>
    <w:rsid w:val="00213718"/>
    <w:rsid w:val="00243D61"/>
    <w:rsid w:val="00251281"/>
    <w:rsid w:val="00263C42"/>
    <w:rsid w:val="0026409F"/>
    <w:rsid w:val="00274AF6"/>
    <w:rsid w:val="00280CC8"/>
    <w:rsid w:val="002A021E"/>
    <w:rsid w:val="002B279A"/>
    <w:rsid w:val="002D27A5"/>
    <w:rsid w:val="002D5E4A"/>
    <w:rsid w:val="00314196"/>
    <w:rsid w:val="00316B75"/>
    <w:rsid w:val="00383138"/>
    <w:rsid w:val="003978C1"/>
    <w:rsid w:val="003B27F1"/>
    <w:rsid w:val="003C18A9"/>
    <w:rsid w:val="004022E8"/>
    <w:rsid w:val="00460269"/>
    <w:rsid w:val="004A3E7B"/>
    <w:rsid w:val="004F1724"/>
    <w:rsid w:val="004F4515"/>
    <w:rsid w:val="00514B6F"/>
    <w:rsid w:val="005265B0"/>
    <w:rsid w:val="005767BE"/>
    <w:rsid w:val="005B574A"/>
    <w:rsid w:val="005F6776"/>
    <w:rsid w:val="00601D00"/>
    <w:rsid w:val="00632A31"/>
    <w:rsid w:val="00673E1F"/>
    <w:rsid w:val="00696EDC"/>
    <w:rsid w:val="006B70FF"/>
    <w:rsid w:val="006C624B"/>
    <w:rsid w:val="00706434"/>
    <w:rsid w:val="00714079"/>
    <w:rsid w:val="0071543F"/>
    <w:rsid w:val="00715DAF"/>
    <w:rsid w:val="00723E96"/>
    <w:rsid w:val="00732B23"/>
    <w:rsid w:val="007501D2"/>
    <w:rsid w:val="007F64D3"/>
    <w:rsid w:val="0082021B"/>
    <w:rsid w:val="008A0785"/>
    <w:rsid w:val="008A2929"/>
    <w:rsid w:val="008B4E6D"/>
    <w:rsid w:val="008E0F35"/>
    <w:rsid w:val="0095340D"/>
    <w:rsid w:val="009604E4"/>
    <w:rsid w:val="0097522E"/>
    <w:rsid w:val="009773E3"/>
    <w:rsid w:val="00986BD3"/>
    <w:rsid w:val="009B5013"/>
    <w:rsid w:val="009D371F"/>
    <w:rsid w:val="009F2809"/>
    <w:rsid w:val="00A22CC7"/>
    <w:rsid w:val="00A23033"/>
    <w:rsid w:val="00A33923"/>
    <w:rsid w:val="00A42F2F"/>
    <w:rsid w:val="00A6209C"/>
    <w:rsid w:val="00A811E1"/>
    <w:rsid w:val="00AC01DD"/>
    <w:rsid w:val="00AD7476"/>
    <w:rsid w:val="00AF435B"/>
    <w:rsid w:val="00B001CE"/>
    <w:rsid w:val="00B317F9"/>
    <w:rsid w:val="00B50D2D"/>
    <w:rsid w:val="00B74EF9"/>
    <w:rsid w:val="00BE1F81"/>
    <w:rsid w:val="00C24359"/>
    <w:rsid w:val="00C41ACC"/>
    <w:rsid w:val="00C54A39"/>
    <w:rsid w:val="00CA3AB9"/>
    <w:rsid w:val="00CA3AE7"/>
    <w:rsid w:val="00CC1705"/>
    <w:rsid w:val="00CE0C86"/>
    <w:rsid w:val="00CE6F82"/>
    <w:rsid w:val="00CF7A10"/>
    <w:rsid w:val="00D35482"/>
    <w:rsid w:val="00D60970"/>
    <w:rsid w:val="00D61AC7"/>
    <w:rsid w:val="00D64ED9"/>
    <w:rsid w:val="00DA2761"/>
    <w:rsid w:val="00DE74D8"/>
    <w:rsid w:val="00E310D5"/>
    <w:rsid w:val="00E362B2"/>
    <w:rsid w:val="00E71BF2"/>
    <w:rsid w:val="00E77C95"/>
    <w:rsid w:val="00ED4F9D"/>
    <w:rsid w:val="00EF0666"/>
    <w:rsid w:val="00F02814"/>
    <w:rsid w:val="00F5227E"/>
    <w:rsid w:val="00FB73E3"/>
    <w:rsid w:val="00FC25CA"/>
    <w:rsid w:val="00FC304C"/>
    <w:rsid w:val="00FE402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E503E67-9DFC-4585-AA42-94C3787DAD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B70FF"/>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B70FF"/>
    <w:pPr>
      <w:tabs>
        <w:tab w:val="center" w:pos="4677"/>
        <w:tab w:val="right" w:pos="9355"/>
      </w:tabs>
      <w:spacing w:after="0" w:line="240" w:lineRule="auto"/>
    </w:pPr>
    <w:rPr>
      <w:rFonts w:ascii="Calibri" w:eastAsia="Calibri" w:hAnsi="Calibri" w:cs="Times New Roman"/>
      <w:lang w:val="ru-RU"/>
    </w:rPr>
  </w:style>
  <w:style w:type="character" w:customStyle="1" w:styleId="a4">
    <w:name w:val="Верхний колонтитул Знак"/>
    <w:basedOn w:val="a0"/>
    <w:link w:val="a3"/>
    <w:uiPriority w:val="99"/>
    <w:rsid w:val="006B70FF"/>
    <w:rPr>
      <w:rFonts w:ascii="Calibri" w:eastAsia="Calibri" w:hAnsi="Calibri" w:cs="Times New Roman"/>
      <w:lang w:val="ru-RU"/>
    </w:rPr>
  </w:style>
  <w:style w:type="paragraph" w:styleId="a5">
    <w:name w:val="footer"/>
    <w:basedOn w:val="a"/>
    <w:link w:val="a6"/>
    <w:uiPriority w:val="99"/>
    <w:unhideWhenUsed/>
    <w:rsid w:val="006B70FF"/>
    <w:pPr>
      <w:tabs>
        <w:tab w:val="center" w:pos="4677"/>
        <w:tab w:val="right" w:pos="9355"/>
      </w:tabs>
      <w:spacing w:after="0" w:line="240" w:lineRule="auto"/>
    </w:pPr>
    <w:rPr>
      <w:rFonts w:ascii="Calibri" w:eastAsia="Calibri" w:hAnsi="Calibri" w:cs="Times New Roman"/>
      <w:lang w:val="ru-RU"/>
    </w:rPr>
  </w:style>
  <w:style w:type="character" w:customStyle="1" w:styleId="a6">
    <w:name w:val="Нижний колонтитул Знак"/>
    <w:basedOn w:val="a0"/>
    <w:link w:val="a5"/>
    <w:uiPriority w:val="99"/>
    <w:rsid w:val="006B70FF"/>
    <w:rPr>
      <w:rFonts w:ascii="Calibri" w:eastAsia="Calibri" w:hAnsi="Calibri" w:cs="Times New Roman"/>
      <w:lang w:val="ru-RU"/>
    </w:rPr>
  </w:style>
  <w:style w:type="paragraph" w:styleId="a7">
    <w:name w:val="List Paragraph"/>
    <w:basedOn w:val="a"/>
    <w:uiPriority w:val="34"/>
    <w:qFormat/>
    <w:rsid w:val="006B70FF"/>
    <w:pPr>
      <w:spacing w:after="200" w:line="276" w:lineRule="auto"/>
      <w:ind w:left="720"/>
      <w:contextualSpacing/>
    </w:pPr>
    <w:rPr>
      <w:rFonts w:ascii="Calibri" w:eastAsia="Calibri" w:hAnsi="Calibri" w:cs="Times New Roman"/>
      <w:lang w:val="ru-RU"/>
    </w:rPr>
  </w:style>
  <w:style w:type="paragraph" w:customStyle="1" w:styleId="Default">
    <w:name w:val="Default"/>
    <w:rsid w:val="006B70FF"/>
    <w:pPr>
      <w:autoSpaceDE w:val="0"/>
      <w:autoSpaceDN w:val="0"/>
      <w:adjustRightInd w:val="0"/>
      <w:spacing w:after="0" w:line="240" w:lineRule="auto"/>
    </w:pPr>
    <w:rPr>
      <w:rFonts w:ascii="Roboto Medium" w:hAnsi="Roboto Medium" w:cs="Roboto Medium"/>
      <w:color w:val="000000"/>
      <w:sz w:val="24"/>
      <w:szCs w:val="24"/>
    </w:rPr>
  </w:style>
  <w:style w:type="paragraph" w:customStyle="1" w:styleId="rvps2">
    <w:name w:val="rvps2"/>
    <w:basedOn w:val="a"/>
    <w:rsid w:val="006B70FF"/>
    <w:pPr>
      <w:spacing w:before="100" w:beforeAutospacing="1" w:after="100" w:afterAutospacing="1" w:line="240" w:lineRule="auto"/>
    </w:pPr>
    <w:rPr>
      <w:rFonts w:ascii="Times New Roman" w:eastAsia="Times New Roman" w:hAnsi="Times New Roman" w:cs="Times New Roman"/>
      <w:sz w:val="24"/>
      <w:szCs w:val="24"/>
    </w:rPr>
  </w:style>
  <w:style w:type="paragraph" w:styleId="a8">
    <w:name w:val="Normal (Web)"/>
    <w:basedOn w:val="a"/>
    <w:uiPriority w:val="99"/>
    <w:unhideWhenUsed/>
    <w:rsid w:val="006B70FF"/>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styleId="a9">
    <w:name w:val="Body Text"/>
    <w:basedOn w:val="a"/>
    <w:link w:val="aa"/>
    <w:uiPriority w:val="1"/>
    <w:qFormat/>
    <w:rsid w:val="006B70FF"/>
    <w:pPr>
      <w:widowControl w:val="0"/>
      <w:autoSpaceDE w:val="0"/>
      <w:autoSpaceDN w:val="0"/>
      <w:spacing w:after="0" w:line="240" w:lineRule="auto"/>
      <w:ind w:left="293" w:firstLine="566"/>
      <w:jc w:val="both"/>
    </w:pPr>
    <w:rPr>
      <w:rFonts w:ascii="Times New Roman" w:eastAsia="Times New Roman" w:hAnsi="Times New Roman" w:cs="Times New Roman"/>
      <w:sz w:val="28"/>
      <w:szCs w:val="28"/>
      <w:lang w:val="uk-UA"/>
    </w:rPr>
  </w:style>
  <w:style w:type="character" w:customStyle="1" w:styleId="aa">
    <w:name w:val="Основной текст Знак"/>
    <w:basedOn w:val="a0"/>
    <w:link w:val="a9"/>
    <w:uiPriority w:val="1"/>
    <w:rsid w:val="006B70FF"/>
    <w:rPr>
      <w:rFonts w:ascii="Times New Roman" w:eastAsia="Times New Roman" w:hAnsi="Times New Roman" w:cs="Times New Roman"/>
      <w:sz w:val="28"/>
      <w:szCs w:val="28"/>
      <w:lang w:val="uk-UA"/>
    </w:rPr>
  </w:style>
  <w:style w:type="character" w:styleId="ab">
    <w:name w:val="Hyperlink"/>
    <w:basedOn w:val="a0"/>
    <w:uiPriority w:val="99"/>
    <w:unhideWhenUsed/>
    <w:rsid w:val="00086843"/>
    <w:rPr>
      <w:color w:val="0563C1" w:themeColor="hyperlink"/>
      <w:u w:val="single"/>
    </w:rPr>
  </w:style>
  <w:style w:type="paragraph" w:styleId="ac">
    <w:name w:val="Balloon Text"/>
    <w:basedOn w:val="a"/>
    <w:link w:val="ad"/>
    <w:uiPriority w:val="99"/>
    <w:semiHidden/>
    <w:unhideWhenUsed/>
    <w:rsid w:val="00A42F2F"/>
    <w:pPr>
      <w:spacing w:after="0" w:line="240" w:lineRule="auto"/>
    </w:pPr>
    <w:rPr>
      <w:rFonts w:ascii="Tahoma" w:hAnsi="Tahoma" w:cs="Tahoma"/>
      <w:sz w:val="16"/>
      <w:szCs w:val="16"/>
    </w:rPr>
  </w:style>
  <w:style w:type="character" w:customStyle="1" w:styleId="ad">
    <w:name w:val="Текст выноски Знак"/>
    <w:basedOn w:val="a0"/>
    <w:link w:val="ac"/>
    <w:uiPriority w:val="99"/>
    <w:semiHidden/>
    <w:rsid w:val="00A42F2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72399822">
      <w:bodyDiv w:val="1"/>
      <w:marLeft w:val="0"/>
      <w:marRight w:val="0"/>
      <w:marTop w:val="0"/>
      <w:marBottom w:val="0"/>
      <w:divBdr>
        <w:top w:val="none" w:sz="0" w:space="0" w:color="auto"/>
        <w:left w:val="none" w:sz="0" w:space="0" w:color="auto"/>
        <w:bottom w:val="none" w:sz="0" w:space="0" w:color="auto"/>
        <w:right w:val="none" w:sz="0" w:space="0" w:color="auto"/>
      </w:divBdr>
    </w:div>
    <w:div w:id="1423260854">
      <w:bodyDiv w:val="1"/>
      <w:marLeft w:val="0"/>
      <w:marRight w:val="0"/>
      <w:marTop w:val="0"/>
      <w:marBottom w:val="0"/>
      <w:divBdr>
        <w:top w:val="none" w:sz="0" w:space="0" w:color="auto"/>
        <w:left w:val="none" w:sz="0" w:space="0" w:color="auto"/>
        <w:bottom w:val="none" w:sz="0" w:space="0" w:color="auto"/>
        <w:right w:val="none" w:sz="0" w:space="0" w:color="auto"/>
      </w:divBdr>
    </w:div>
    <w:div w:id="1612475802">
      <w:bodyDiv w:val="1"/>
      <w:marLeft w:val="0"/>
      <w:marRight w:val="0"/>
      <w:marTop w:val="0"/>
      <w:marBottom w:val="0"/>
      <w:divBdr>
        <w:top w:val="none" w:sz="0" w:space="0" w:color="auto"/>
        <w:left w:val="none" w:sz="0" w:space="0" w:color="auto"/>
        <w:bottom w:val="none" w:sz="0" w:space="0" w:color="auto"/>
        <w:right w:val="none" w:sz="0" w:space="0" w:color="auto"/>
      </w:divBdr>
    </w:div>
    <w:div w:id="19446536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zakon.rada.gov.ua/rada/show/n0001891-17"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header" Target="header2.xml"/></Relationships>
</file>

<file path=word/_rels/footer2.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15002</Words>
  <Characters>8552</Characters>
  <Application>Microsoft Office Word</Application>
  <DocSecurity>0</DocSecurity>
  <Lines>71</Lines>
  <Paragraphs>47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23507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Olga</dc:creator>
  <cp:lastModifiedBy>Ирина</cp:lastModifiedBy>
  <cp:revision>4</cp:revision>
  <dcterms:created xsi:type="dcterms:W3CDTF">2025-03-14T09:09:00Z</dcterms:created>
  <dcterms:modified xsi:type="dcterms:W3CDTF">2025-03-14T09:10:00Z</dcterms:modified>
</cp:coreProperties>
</file>